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9062" w14:textId="77777777" w:rsidR="00F841BF" w:rsidRDefault="00F841BF">
      <w:pPr>
        <w:jc w:val="center"/>
        <w:rPr>
          <w:rFonts w:ascii="Adobe Caslon Pro" w:hAnsi="Adobe Caslon Pro"/>
          <w:b/>
          <w:sz w:val="36"/>
          <w:szCs w:val="36"/>
          <w:u w:val="single"/>
        </w:rPr>
      </w:pPr>
      <w:r>
        <w:rPr>
          <w:rFonts w:ascii="Adobe Caslon Pro" w:hAnsi="Adobe Caslon Pro"/>
          <w:b/>
          <w:sz w:val="36"/>
          <w:szCs w:val="36"/>
          <w:u w:val="single"/>
        </w:rPr>
        <w:t>STEPS FOR ORDERLY CASE PRESENTATION</w:t>
      </w:r>
    </w:p>
    <w:p w14:paraId="2BDFD240" w14:textId="77777777" w:rsidR="00F841BF" w:rsidRDefault="00F841BF">
      <w:pPr>
        <w:jc w:val="center"/>
        <w:rPr>
          <w:rFonts w:ascii="Adobe Caslon Pro" w:hAnsi="Adobe Caslon Pro"/>
          <w:b/>
          <w:sz w:val="20"/>
          <w:szCs w:val="20"/>
          <w:u w:val="single"/>
        </w:rPr>
      </w:pPr>
    </w:p>
    <w:p w14:paraId="4491A223" w14:textId="77777777" w:rsidR="00F841BF" w:rsidRDefault="00F841BF">
      <w:pPr>
        <w:numPr>
          <w:ilvl w:val="0"/>
          <w:numId w:val="7"/>
        </w:numPr>
        <w:rPr>
          <w:rFonts w:ascii="Adobe Caslon Pro" w:hAnsi="Adobe Caslon Pro"/>
          <w:b/>
          <w:sz w:val="36"/>
          <w:szCs w:val="36"/>
        </w:rPr>
      </w:pPr>
      <w:r>
        <w:rPr>
          <w:rFonts w:ascii="Adobe Caslon Pro" w:hAnsi="Adobe Caslon Pro"/>
          <w:b/>
          <w:sz w:val="36"/>
          <w:szCs w:val="36"/>
        </w:rPr>
        <w:t>Child’s Name, Age, Race and Gender</w:t>
      </w:r>
    </w:p>
    <w:p w14:paraId="2205FE18" w14:textId="77777777" w:rsidR="00987442" w:rsidRDefault="00987442" w:rsidP="00987442">
      <w:pPr>
        <w:ind w:left="720"/>
        <w:rPr>
          <w:rFonts w:ascii="Adobe Caslon Pro" w:hAnsi="Adobe Caslon Pro"/>
          <w:b/>
          <w:sz w:val="36"/>
          <w:szCs w:val="36"/>
        </w:rPr>
      </w:pPr>
    </w:p>
    <w:p w14:paraId="5AF1AF57" w14:textId="77777777" w:rsidR="00F841BF" w:rsidRDefault="00F841BF">
      <w:pPr>
        <w:numPr>
          <w:ilvl w:val="0"/>
          <w:numId w:val="3"/>
        </w:numPr>
        <w:rPr>
          <w:rFonts w:ascii="Adobe Caslon Pro" w:hAnsi="Adobe Caslon Pro"/>
          <w:b/>
          <w:sz w:val="36"/>
          <w:szCs w:val="36"/>
        </w:rPr>
      </w:pPr>
      <w:r>
        <w:rPr>
          <w:rFonts w:ascii="Adobe Caslon Pro" w:hAnsi="Adobe Caslon Pro"/>
          <w:b/>
          <w:sz w:val="36"/>
          <w:szCs w:val="36"/>
        </w:rPr>
        <w:t>Who is the Reporter?</w:t>
      </w:r>
    </w:p>
    <w:p w14:paraId="04E08788" w14:textId="77777777" w:rsidR="00F841BF" w:rsidRDefault="00F841BF">
      <w:pPr>
        <w:numPr>
          <w:ilvl w:val="1"/>
          <w:numId w:val="3"/>
        </w:numPr>
        <w:rPr>
          <w:rFonts w:ascii="Adobe Caslon Pro" w:hAnsi="Adobe Caslon Pro"/>
          <w:sz w:val="36"/>
          <w:szCs w:val="36"/>
        </w:rPr>
      </w:pPr>
      <w:r>
        <w:rPr>
          <w:rFonts w:ascii="Adobe Caslon Pro" w:hAnsi="Adobe Caslon Pro"/>
        </w:rPr>
        <w:t>What precipitated the report?</w:t>
      </w:r>
    </w:p>
    <w:p w14:paraId="34BC279A" w14:textId="77777777" w:rsidR="00F841BF" w:rsidRDefault="00F841BF">
      <w:pPr>
        <w:numPr>
          <w:ilvl w:val="1"/>
          <w:numId w:val="3"/>
        </w:numPr>
        <w:rPr>
          <w:rFonts w:ascii="Adobe Caslon Pro" w:hAnsi="Adobe Caslon Pro"/>
          <w:sz w:val="36"/>
          <w:szCs w:val="36"/>
        </w:rPr>
      </w:pPr>
      <w:r>
        <w:rPr>
          <w:rFonts w:ascii="Adobe Caslon Pro" w:hAnsi="Adobe Caslon Pro"/>
        </w:rPr>
        <w:t>What were the circumstances of the disclosure?</w:t>
      </w:r>
    </w:p>
    <w:p w14:paraId="31480574" w14:textId="77777777" w:rsidR="00F841BF" w:rsidRPr="00987442" w:rsidRDefault="00F841BF">
      <w:pPr>
        <w:numPr>
          <w:ilvl w:val="1"/>
          <w:numId w:val="3"/>
        </w:numPr>
        <w:rPr>
          <w:rFonts w:ascii="Adobe Caslon Pro" w:hAnsi="Adobe Caslon Pro"/>
          <w:sz w:val="36"/>
          <w:szCs w:val="36"/>
        </w:rPr>
      </w:pPr>
      <w:r>
        <w:rPr>
          <w:rFonts w:ascii="Adobe Caslon Pro" w:hAnsi="Adobe Caslon Pro"/>
        </w:rPr>
        <w:t>Family history - Is family known to DCS/Are there screened out reports?</w:t>
      </w:r>
    </w:p>
    <w:p w14:paraId="33060A0F" w14:textId="77777777" w:rsidR="00987442" w:rsidRPr="00987442" w:rsidRDefault="00987442" w:rsidP="00987442">
      <w:pPr>
        <w:ind w:left="1440"/>
        <w:rPr>
          <w:rFonts w:ascii="Adobe Caslon Pro" w:hAnsi="Adobe Caslon Pro"/>
        </w:rPr>
      </w:pPr>
    </w:p>
    <w:p w14:paraId="09BCAFE7" w14:textId="77777777" w:rsidR="00F841BF" w:rsidRDefault="00F841BF">
      <w:pPr>
        <w:numPr>
          <w:ilvl w:val="0"/>
          <w:numId w:val="3"/>
        </w:numPr>
        <w:rPr>
          <w:rFonts w:ascii="Adobe Caslon Pro" w:hAnsi="Adobe Caslon Pro"/>
          <w:b/>
          <w:sz w:val="36"/>
          <w:szCs w:val="36"/>
        </w:rPr>
      </w:pPr>
      <w:r>
        <w:rPr>
          <w:rFonts w:ascii="Adobe Caslon Pro" w:hAnsi="Adobe Caslon Pro"/>
          <w:b/>
          <w:sz w:val="36"/>
          <w:szCs w:val="36"/>
        </w:rPr>
        <w:t>What is the Allegation?</w:t>
      </w:r>
    </w:p>
    <w:p w14:paraId="26B4EB37" w14:textId="77777777" w:rsidR="00F841BF" w:rsidRDefault="00F841B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What were the exact words the child used?</w:t>
      </w:r>
    </w:p>
    <w:p w14:paraId="05B05C99" w14:textId="77777777" w:rsidR="00F841BF" w:rsidRDefault="00F841B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What was the emotional state during the disclosure?</w:t>
      </w:r>
    </w:p>
    <w:p w14:paraId="59DD1539" w14:textId="77777777" w:rsidR="00F841BF" w:rsidRDefault="00F841B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Other information from the reporter?</w:t>
      </w:r>
    </w:p>
    <w:p w14:paraId="11841C07" w14:textId="77777777" w:rsidR="00987442" w:rsidRDefault="00987442" w:rsidP="00987442">
      <w:pPr>
        <w:ind w:left="1440"/>
        <w:rPr>
          <w:rFonts w:ascii="Adobe Caslon Pro" w:hAnsi="Adobe Caslon Pro"/>
        </w:rPr>
      </w:pPr>
    </w:p>
    <w:p w14:paraId="1433F6BD" w14:textId="77777777" w:rsidR="00F841BF" w:rsidRDefault="00F841BF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What did the Child Say During Interview?</w:t>
      </w:r>
    </w:p>
    <w:p w14:paraId="288D5AFF" w14:textId="77777777" w:rsidR="00F841BF" w:rsidRDefault="00F841B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Who interviewed the child?</w:t>
      </w:r>
    </w:p>
    <w:p w14:paraId="51E8B42A" w14:textId="77777777" w:rsidR="00F841BF" w:rsidRDefault="00F841B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Where was interview conducted?</w:t>
      </w:r>
    </w:p>
    <w:p w14:paraId="67548CB1" w14:textId="77777777" w:rsidR="00F841BF" w:rsidRDefault="00F841B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What was content of interview: Who, What, Where, When, How Often?</w:t>
      </w:r>
    </w:p>
    <w:p w14:paraId="31A64F8C" w14:textId="77777777" w:rsidR="00987442" w:rsidRDefault="00987442" w:rsidP="00987442">
      <w:pPr>
        <w:ind w:left="1440"/>
        <w:rPr>
          <w:rFonts w:ascii="Adobe Caslon Pro" w:hAnsi="Adobe Caslon Pro"/>
        </w:rPr>
      </w:pPr>
    </w:p>
    <w:p w14:paraId="54468141" w14:textId="77777777" w:rsidR="00F841BF" w:rsidRDefault="00F841BF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What did the Parent or Caregiver Say during Interview?</w:t>
      </w:r>
    </w:p>
    <w:p w14:paraId="2FD97AD3" w14:textId="77777777" w:rsidR="00F841BF" w:rsidRDefault="00F841B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What were the caregivers concerns?</w:t>
      </w:r>
    </w:p>
    <w:p w14:paraId="4549ACD2" w14:textId="77777777" w:rsidR="00987442" w:rsidRDefault="00987442" w:rsidP="00987442">
      <w:pPr>
        <w:ind w:left="1440"/>
        <w:rPr>
          <w:rFonts w:ascii="Adobe Caslon Pro" w:hAnsi="Adobe Caslon Pro"/>
        </w:rPr>
      </w:pPr>
    </w:p>
    <w:p w14:paraId="3677C8A9" w14:textId="77777777" w:rsidR="00F841BF" w:rsidRDefault="00F841BF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What did the Alleged Perpetrator Say?</w:t>
      </w:r>
    </w:p>
    <w:p w14:paraId="2C59C31A" w14:textId="77777777" w:rsidR="00F841BF" w:rsidRDefault="00F841B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Who conducted the interview?</w:t>
      </w:r>
    </w:p>
    <w:p w14:paraId="0A9E8FC5" w14:textId="77777777" w:rsidR="00987442" w:rsidRDefault="00987442" w:rsidP="00987442">
      <w:pPr>
        <w:ind w:left="1080"/>
        <w:rPr>
          <w:rFonts w:ascii="Adobe Caslon Pro" w:hAnsi="Adobe Caslon Pro"/>
        </w:rPr>
      </w:pPr>
    </w:p>
    <w:p w14:paraId="7FFE2B70" w14:textId="77777777" w:rsidR="00F841BF" w:rsidRDefault="00F841BF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 xml:space="preserve">Other Corroborating Evidence: Medical, Forensic </w:t>
      </w:r>
    </w:p>
    <w:p w14:paraId="54D574B4" w14:textId="77777777" w:rsidR="00F841BF" w:rsidRDefault="00F841BF">
      <w:pPr>
        <w:ind w:left="1800"/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Interview, Witnesses, Etc.</w:t>
      </w:r>
    </w:p>
    <w:p w14:paraId="1F40EDF0" w14:textId="1CC114FF" w:rsidR="00F841BF" w:rsidRPr="00A725A2" w:rsidRDefault="00F841BF" w:rsidP="00A725A2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Were other family or household members interviewed? </w:t>
      </w:r>
      <w:proofErr w:type="spellStart"/>
      <w:r>
        <w:rPr>
          <w:rFonts w:ascii="Adobe Caslon Pro" w:hAnsi="Adobe Caslon Pro"/>
        </w:rPr>
        <w:t>ie</w:t>
      </w:r>
      <w:proofErr w:type="spellEnd"/>
      <w:r>
        <w:rPr>
          <w:rFonts w:ascii="Adobe Caslon Pro" w:hAnsi="Adobe Caslon Pro"/>
        </w:rPr>
        <w:t xml:space="preserve">: grandparent, sibling, other </w:t>
      </w:r>
      <w:r w:rsidRPr="00A725A2">
        <w:rPr>
          <w:rFonts w:ascii="Adobe Caslon Pro" w:hAnsi="Adobe Caslon Pro"/>
        </w:rPr>
        <w:t>children in home.</w:t>
      </w:r>
    </w:p>
    <w:p w14:paraId="18F4C983" w14:textId="77777777" w:rsidR="00F841BF" w:rsidRDefault="00F841B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Were additional witnesses interviewed? </w:t>
      </w:r>
      <w:proofErr w:type="spellStart"/>
      <w:r>
        <w:rPr>
          <w:rFonts w:ascii="Adobe Caslon Pro" w:hAnsi="Adobe Caslon Pro"/>
        </w:rPr>
        <w:t>ie</w:t>
      </w:r>
      <w:proofErr w:type="spellEnd"/>
      <w:r>
        <w:rPr>
          <w:rFonts w:ascii="Adobe Caslon Pro" w:hAnsi="Adobe Caslon Pro"/>
        </w:rPr>
        <w:t>: school personnel, friends of alleged victim.</w:t>
      </w:r>
    </w:p>
    <w:p w14:paraId="01E35859" w14:textId="77777777" w:rsidR="00987442" w:rsidRDefault="00F841B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Did the child receive forensic medical examination and what was the result?</w:t>
      </w:r>
    </w:p>
    <w:p w14:paraId="5375242D" w14:textId="77777777" w:rsidR="00A725A2" w:rsidRDefault="00A725A2" w:rsidP="00A725A2">
      <w:pPr>
        <w:rPr>
          <w:rFonts w:ascii="Adobe Caslon Pro" w:hAnsi="Adobe Caslon Pro"/>
        </w:rPr>
      </w:pPr>
    </w:p>
    <w:p w14:paraId="390A56B4" w14:textId="77777777" w:rsidR="00A725A2" w:rsidRDefault="00A725A2" w:rsidP="00A725A2">
      <w:pPr>
        <w:rPr>
          <w:rFonts w:ascii="Adobe Caslon Pro" w:hAnsi="Adobe Caslon Pro"/>
          <w:b/>
          <w:sz w:val="36"/>
          <w:szCs w:val="36"/>
        </w:rPr>
      </w:pPr>
    </w:p>
    <w:p w14:paraId="768375B7" w14:textId="77777777" w:rsidR="00A725A2" w:rsidRDefault="00A725A2" w:rsidP="00A725A2">
      <w:pPr>
        <w:rPr>
          <w:rFonts w:ascii="Adobe Caslon Pro" w:hAnsi="Adobe Caslon Pro"/>
          <w:b/>
          <w:sz w:val="36"/>
          <w:szCs w:val="36"/>
        </w:rPr>
      </w:pPr>
    </w:p>
    <w:p w14:paraId="5C8A9A5C" w14:textId="77777777" w:rsidR="00A725A2" w:rsidRDefault="00A725A2" w:rsidP="00A725A2">
      <w:pPr>
        <w:rPr>
          <w:rFonts w:ascii="Adobe Caslon Pro" w:hAnsi="Adobe Caslon Pro"/>
          <w:b/>
          <w:sz w:val="36"/>
          <w:szCs w:val="36"/>
        </w:rPr>
      </w:pPr>
    </w:p>
    <w:p w14:paraId="4C890558" w14:textId="77777777" w:rsidR="00A725A2" w:rsidRDefault="00A725A2" w:rsidP="00A725A2">
      <w:pPr>
        <w:rPr>
          <w:rFonts w:ascii="Adobe Caslon Pro" w:hAnsi="Adobe Caslon Pro"/>
          <w:b/>
          <w:sz w:val="36"/>
          <w:szCs w:val="36"/>
        </w:rPr>
      </w:pPr>
    </w:p>
    <w:p w14:paraId="4E22D304" w14:textId="77777777" w:rsidR="00A725A2" w:rsidRDefault="00A725A2" w:rsidP="00A725A2">
      <w:pPr>
        <w:rPr>
          <w:rFonts w:ascii="Adobe Caslon Pro" w:hAnsi="Adobe Caslon Pro"/>
          <w:b/>
          <w:sz w:val="36"/>
          <w:szCs w:val="36"/>
        </w:rPr>
      </w:pPr>
    </w:p>
    <w:p w14:paraId="69372BE9" w14:textId="77777777" w:rsidR="00A725A2" w:rsidRDefault="00A725A2" w:rsidP="00A725A2">
      <w:pPr>
        <w:rPr>
          <w:rFonts w:ascii="Adobe Caslon Pro" w:hAnsi="Adobe Caslon Pro"/>
          <w:b/>
          <w:sz w:val="36"/>
          <w:szCs w:val="36"/>
        </w:rPr>
      </w:pPr>
    </w:p>
    <w:p w14:paraId="7F50B5D4" w14:textId="77777777" w:rsidR="00A725A2" w:rsidRDefault="00A725A2" w:rsidP="00A725A2">
      <w:pPr>
        <w:rPr>
          <w:rFonts w:ascii="Adobe Caslon Pro" w:hAnsi="Adobe Caslon Pro"/>
          <w:b/>
          <w:sz w:val="36"/>
          <w:szCs w:val="36"/>
        </w:rPr>
      </w:pPr>
    </w:p>
    <w:p w14:paraId="09C0F2D3" w14:textId="049C680F" w:rsidR="00987442" w:rsidRDefault="00987442" w:rsidP="00A725A2">
      <w:pPr>
        <w:rPr>
          <w:rFonts w:ascii="Adobe Caslon Pro" w:hAnsi="Adobe Caslon Pro"/>
          <w:b/>
          <w:sz w:val="36"/>
          <w:szCs w:val="36"/>
        </w:rPr>
      </w:pPr>
      <w:bookmarkStart w:id="0" w:name="_GoBack"/>
      <w:bookmarkEnd w:id="0"/>
      <w:r>
        <w:rPr>
          <w:rFonts w:ascii="Adobe Caslon Pro" w:hAnsi="Adobe Caslon Pro"/>
          <w:b/>
          <w:sz w:val="36"/>
          <w:szCs w:val="36"/>
        </w:rPr>
        <w:t xml:space="preserve"> </w:t>
      </w:r>
    </w:p>
    <w:p w14:paraId="4A304DBD" w14:textId="77777777" w:rsidR="00987442" w:rsidRDefault="005D176F" w:rsidP="00987442">
      <w:pPr>
        <w:jc w:val="center"/>
        <w:rPr>
          <w:rFonts w:ascii="Adobe Caslon Pro" w:hAnsi="Adobe Caslon Pro"/>
          <w:b/>
          <w:sz w:val="36"/>
          <w:szCs w:val="36"/>
          <w:u w:val="single"/>
        </w:rPr>
      </w:pPr>
      <w:r>
        <w:rPr>
          <w:rFonts w:ascii="Adobe Caslon Pro" w:hAnsi="Adobe Caslon Pro"/>
          <w:b/>
          <w:sz w:val="36"/>
          <w:szCs w:val="36"/>
          <w:u w:val="single"/>
        </w:rPr>
        <w:lastRenderedPageBreak/>
        <w:t>ASSESSING VALIDITY IN SEXUAL ABUSE CASES</w:t>
      </w:r>
    </w:p>
    <w:p w14:paraId="3A232843" w14:textId="77777777" w:rsidR="00987442" w:rsidRDefault="00987442" w:rsidP="00987442">
      <w:pPr>
        <w:jc w:val="center"/>
        <w:rPr>
          <w:rFonts w:ascii="Adobe Caslon Pro" w:hAnsi="Adobe Caslon Pro"/>
          <w:b/>
          <w:sz w:val="20"/>
          <w:szCs w:val="20"/>
          <w:u w:val="single"/>
        </w:rPr>
      </w:pPr>
    </w:p>
    <w:p w14:paraId="71CC705F" w14:textId="77777777" w:rsidR="005D176F" w:rsidRDefault="005D176F" w:rsidP="005D176F">
      <w:pPr>
        <w:numPr>
          <w:ilvl w:val="0"/>
          <w:numId w:val="3"/>
        </w:numPr>
        <w:rPr>
          <w:rFonts w:ascii="Adobe Caslon Pro" w:hAnsi="Adobe Caslon Pro"/>
          <w:b/>
          <w:sz w:val="36"/>
          <w:szCs w:val="36"/>
        </w:rPr>
      </w:pPr>
      <w:r>
        <w:rPr>
          <w:rFonts w:ascii="Adobe Caslon Pro" w:hAnsi="Adobe Caslon Pro"/>
          <w:b/>
          <w:sz w:val="36"/>
          <w:szCs w:val="36"/>
        </w:rPr>
        <w:t>Elimination of Other Explanations</w:t>
      </w:r>
    </w:p>
    <w:p w14:paraId="4AFFEB24" w14:textId="77777777" w:rsidR="005D176F" w:rsidRDefault="005D176F" w:rsidP="005D176F">
      <w:pPr>
        <w:numPr>
          <w:ilvl w:val="1"/>
          <w:numId w:val="3"/>
        </w:numPr>
        <w:rPr>
          <w:rFonts w:ascii="Adobe Caslon Pro" w:hAnsi="Adobe Caslon Pro"/>
          <w:sz w:val="36"/>
          <w:szCs w:val="36"/>
        </w:rPr>
      </w:pPr>
      <w:r>
        <w:rPr>
          <w:rFonts w:ascii="Adobe Caslon Pro" w:hAnsi="Adobe Caslon Pro"/>
        </w:rPr>
        <w:t>Alternative explanation for child’s statement that would indicate no abuse</w:t>
      </w:r>
    </w:p>
    <w:p w14:paraId="56EC9D04" w14:textId="77777777" w:rsidR="005D176F" w:rsidRPr="005D176F" w:rsidRDefault="005D176F" w:rsidP="005D176F">
      <w:pPr>
        <w:numPr>
          <w:ilvl w:val="1"/>
          <w:numId w:val="3"/>
        </w:numPr>
        <w:rPr>
          <w:rFonts w:ascii="Adobe Caslon Pro" w:hAnsi="Adobe Caslon Pro"/>
          <w:sz w:val="36"/>
          <w:szCs w:val="36"/>
        </w:rPr>
      </w:pPr>
      <w:r>
        <w:rPr>
          <w:rFonts w:ascii="Adobe Caslon Pro" w:hAnsi="Adobe Caslon Pro"/>
        </w:rPr>
        <w:t>Sufficient confirmation so that deliberate falsehood, coaching can be ruled out</w:t>
      </w:r>
    </w:p>
    <w:p w14:paraId="4E509398" w14:textId="77777777" w:rsidR="005D176F" w:rsidRPr="00987442" w:rsidRDefault="005D176F" w:rsidP="005D176F">
      <w:pPr>
        <w:ind w:left="1440"/>
        <w:rPr>
          <w:rFonts w:ascii="Adobe Caslon Pro" w:hAnsi="Adobe Caslon Pro"/>
        </w:rPr>
      </w:pPr>
    </w:p>
    <w:p w14:paraId="043B12B4" w14:textId="77777777" w:rsidR="00987442" w:rsidRDefault="005D176F" w:rsidP="00987442">
      <w:pPr>
        <w:numPr>
          <w:ilvl w:val="0"/>
          <w:numId w:val="3"/>
        </w:numPr>
        <w:rPr>
          <w:rFonts w:ascii="Adobe Caslon Pro" w:hAnsi="Adobe Caslon Pro"/>
          <w:b/>
          <w:sz w:val="36"/>
          <w:szCs w:val="36"/>
        </w:rPr>
      </w:pPr>
      <w:r>
        <w:rPr>
          <w:rFonts w:ascii="Adobe Caslon Pro" w:hAnsi="Adobe Caslon Pro"/>
          <w:b/>
          <w:sz w:val="36"/>
          <w:szCs w:val="36"/>
        </w:rPr>
        <w:t>Spontaneity</w:t>
      </w:r>
    </w:p>
    <w:p w14:paraId="694926C1" w14:textId="77777777" w:rsidR="00987442" w:rsidRDefault="005D176F" w:rsidP="00987442">
      <w:pPr>
        <w:numPr>
          <w:ilvl w:val="1"/>
          <w:numId w:val="3"/>
        </w:numPr>
        <w:rPr>
          <w:rFonts w:ascii="Adobe Caslon Pro" w:hAnsi="Adobe Caslon Pro"/>
          <w:sz w:val="36"/>
          <w:szCs w:val="36"/>
        </w:rPr>
      </w:pPr>
      <w:r>
        <w:rPr>
          <w:rFonts w:ascii="Adobe Caslon Pro" w:hAnsi="Adobe Caslon Pro"/>
        </w:rPr>
        <w:t>Spontaneous statements from children are reliable statements</w:t>
      </w:r>
    </w:p>
    <w:p w14:paraId="3660B020" w14:textId="77777777" w:rsidR="00987442" w:rsidRDefault="005D176F" w:rsidP="00987442">
      <w:pPr>
        <w:numPr>
          <w:ilvl w:val="1"/>
          <w:numId w:val="3"/>
        </w:numPr>
        <w:rPr>
          <w:rFonts w:ascii="Adobe Caslon Pro" w:hAnsi="Adobe Caslon Pro"/>
          <w:sz w:val="36"/>
          <w:szCs w:val="36"/>
        </w:rPr>
      </w:pPr>
      <w:r>
        <w:rPr>
          <w:rFonts w:ascii="Adobe Caslon Pro" w:hAnsi="Adobe Caslon Pro"/>
        </w:rPr>
        <w:t>Initial report may have been spontaneous</w:t>
      </w:r>
    </w:p>
    <w:p w14:paraId="365198B0" w14:textId="77777777" w:rsidR="00987442" w:rsidRPr="00987442" w:rsidRDefault="00987442" w:rsidP="005D176F">
      <w:pPr>
        <w:ind w:left="1080"/>
        <w:rPr>
          <w:rFonts w:ascii="Adobe Caslon Pro" w:hAnsi="Adobe Caslon Pro"/>
        </w:rPr>
      </w:pPr>
    </w:p>
    <w:p w14:paraId="735B6257" w14:textId="77777777" w:rsidR="00987442" w:rsidRDefault="005D176F" w:rsidP="00987442">
      <w:pPr>
        <w:numPr>
          <w:ilvl w:val="0"/>
          <w:numId w:val="3"/>
        </w:numPr>
        <w:rPr>
          <w:rFonts w:ascii="Adobe Caslon Pro" w:hAnsi="Adobe Caslon Pro"/>
          <w:b/>
          <w:sz w:val="36"/>
          <w:szCs w:val="36"/>
        </w:rPr>
      </w:pPr>
      <w:r>
        <w:rPr>
          <w:rFonts w:ascii="Adobe Caslon Pro" w:hAnsi="Adobe Caslon Pro"/>
          <w:b/>
          <w:sz w:val="36"/>
          <w:szCs w:val="36"/>
        </w:rPr>
        <w:t>Consistency</w:t>
      </w:r>
    </w:p>
    <w:p w14:paraId="13D88B9C" w14:textId="77777777" w:rsidR="00987442" w:rsidRDefault="005D176F" w:rsidP="00987442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Consistency of the child’s statement throughout time of initial report, forensic interview, medical exam</w:t>
      </w:r>
    </w:p>
    <w:p w14:paraId="757097A4" w14:textId="77777777" w:rsidR="00987442" w:rsidRDefault="005D176F" w:rsidP="00987442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 xml:space="preserve">This is not to say that the child’s account must be </w:t>
      </w:r>
      <w:proofErr w:type="gramStart"/>
      <w:r>
        <w:rPr>
          <w:rFonts w:ascii="Adobe Caslon Pro" w:hAnsi="Adobe Caslon Pro"/>
        </w:rPr>
        <w:t>exactly the same</w:t>
      </w:r>
      <w:proofErr w:type="gramEnd"/>
      <w:r>
        <w:rPr>
          <w:rFonts w:ascii="Adobe Caslon Pro" w:hAnsi="Adobe Caslon Pro"/>
        </w:rPr>
        <w:t xml:space="preserve"> each time</w:t>
      </w:r>
    </w:p>
    <w:p w14:paraId="7B7662B7" w14:textId="77777777" w:rsidR="00987442" w:rsidRDefault="005D176F" w:rsidP="00987442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Consistent for core events and individuals involved</w:t>
      </w:r>
    </w:p>
    <w:p w14:paraId="07B5F54E" w14:textId="77777777" w:rsidR="00987442" w:rsidRDefault="00987442" w:rsidP="00987442">
      <w:pPr>
        <w:ind w:left="1440"/>
        <w:rPr>
          <w:rFonts w:ascii="Adobe Caslon Pro" w:hAnsi="Adobe Caslon Pro"/>
        </w:rPr>
      </w:pPr>
    </w:p>
    <w:p w14:paraId="6A905753" w14:textId="77777777" w:rsidR="00987442" w:rsidRDefault="005D176F" w:rsidP="00987442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Sexual Knowledge or Behavior that is Developmentally Unusual</w:t>
      </w:r>
    </w:p>
    <w:p w14:paraId="3E72E883" w14:textId="77777777" w:rsidR="00987442" w:rsidRDefault="00987442" w:rsidP="00987442">
      <w:pPr>
        <w:ind w:left="1440"/>
        <w:rPr>
          <w:rFonts w:ascii="Adobe Caslon Pro" w:hAnsi="Adobe Caslon Pro"/>
        </w:rPr>
      </w:pPr>
    </w:p>
    <w:p w14:paraId="594ECFDE" w14:textId="77777777" w:rsidR="00987442" w:rsidRDefault="005D176F" w:rsidP="00987442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Developmentally Appropriate Language</w:t>
      </w:r>
    </w:p>
    <w:p w14:paraId="3F894F2A" w14:textId="77777777" w:rsidR="00987442" w:rsidRDefault="00987442" w:rsidP="00987442">
      <w:pPr>
        <w:ind w:left="1440"/>
        <w:rPr>
          <w:rFonts w:ascii="Adobe Caslon Pro" w:hAnsi="Adobe Caslon Pro"/>
        </w:rPr>
      </w:pPr>
    </w:p>
    <w:p w14:paraId="11AEDE18" w14:textId="77777777" w:rsidR="00987442" w:rsidRDefault="005D176F" w:rsidP="00987442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Idiosyncratic Detail</w:t>
      </w:r>
    </w:p>
    <w:p w14:paraId="7C8AFE68" w14:textId="77777777" w:rsidR="00987442" w:rsidRDefault="005D176F" w:rsidP="00987442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Taste, smell, how it felt, tattoos, etc.</w:t>
      </w:r>
    </w:p>
    <w:p w14:paraId="7B4EC4C1" w14:textId="77777777" w:rsidR="00987442" w:rsidRDefault="00987442" w:rsidP="00987442">
      <w:pPr>
        <w:ind w:left="1080"/>
        <w:rPr>
          <w:rFonts w:ascii="Adobe Caslon Pro" w:hAnsi="Adobe Caslon Pro"/>
        </w:rPr>
      </w:pPr>
    </w:p>
    <w:p w14:paraId="17DF0C63" w14:textId="77777777" w:rsidR="00987442" w:rsidRDefault="005D176F" w:rsidP="00987442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Content of Statement</w:t>
      </w:r>
    </w:p>
    <w:p w14:paraId="62EAF792" w14:textId="77777777" w:rsidR="00987442" w:rsidRDefault="005D176F" w:rsidP="00987442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Multiple incidents over time</w:t>
      </w:r>
    </w:p>
    <w:p w14:paraId="6B28926C" w14:textId="77777777" w:rsidR="00987442" w:rsidRDefault="005D176F" w:rsidP="00987442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Progression of activity</w:t>
      </w:r>
    </w:p>
    <w:p w14:paraId="0E863924" w14:textId="77777777" w:rsidR="005D176F" w:rsidRDefault="005D176F" w:rsidP="00987442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Elements of secrecy</w:t>
      </w:r>
    </w:p>
    <w:p w14:paraId="4E4ACFF3" w14:textId="77777777" w:rsidR="00F841BF" w:rsidRDefault="005D176F" w:rsidP="005D176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Elements of coercion</w:t>
      </w:r>
    </w:p>
    <w:p w14:paraId="27188E1F" w14:textId="77777777" w:rsidR="005D176F" w:rsidRDefault="005D176F" w:rsidP="005D176F">
      <w:pPr>
        <w:ind w:left="1440"/>
        <w:rPr>
          <w:rFonts w:ascii="Adobe Caslon Pro" w:hAnsi="Adobe Caslon Pro"/>
        </w:rPr>
      </w:pPr>
    </w:p>
    <w:p w14:paraId="741103DD" w14:textId="77777777" w:rsidR="005D176F" w:rsidRDefault="005D176F" w:rsidP="005D176F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The Child’s Manner and Emotional Response</w:t>
      </w:r>
    </w:p>
    <w:p w14:paraId="4BCE35DD" w14:textId="77777777" w:rsidR="005D176F" w:rsidRDefault="005D176F" w:rsidP="005D176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General demeanor of the child</w:t>
      </w:r>
    </w:p>
    <w:p w14:paraId="40F52D70" w14:textId="77777777" w:rsidR="005D176F" w:rsidRDefault="005D176F" w:rsidP="005D176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Hesitancy to discuss questions, feelings of shame, fear, guilt</w:t>
      </w:r>
    </w:p>
    <w:p w14:paraId="18DCE679" w14:textId="77777777" w:rsidR="005D176F" w:rsidRDefault="005D176F" w:rsidP="005D176F">
      <w:pPr>
        <w:numPr>
          <w:ilvl w:val="1"/>
          <w:numId w:val="3"/>
        </w:numPr>
        <w:rPr>
          <w:rFonts w:ascii="Adobe Caslon Pro" w:hAnsi="Adobe Caslon Pro"/>
        </w:rPr>
      </w:pPr>
      <w:r>
        <w:rPr>
          <w:rFonts w:ascii="Adobe Caslon Pro" w:hAnsi="Adobe Caslon Pro"/>
        </w:rPr>
        <w:t>There is no single “normal” reaction of a “real victim” during an interview</w:t>
      </w:r>
    </w:p>
    <w:p w14:paraId="6D82800E" w14:textId="77777777" w:rsidR="005D176F" w:rsidRDefault="005D176F" w:rsidP="005D176F">
      <w:pPr>
        <w:ind w:left="1080"/>
        <w:rPr>
          <w:rFonts w:ascii="Adobe Caslon Pro" w:hAnsi="Adobe Caslon Pro"/>
        </w:rPr>
      </w:pPr>
    </w:p>
    <w:p w14:paraId="42777998" w14:textId="77777777" w:rsidR="005D176F" w:rsidRDefault="005D176F" w:rsidP="005D176F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Medical Evidence</w:t>
      </w:r>
    </w:p>
    <w:p w14:paraId="7C809442" w14:textId="77777777" w:rsidR="005D176F" w:rsidRDefault="005D176F" w:rsidP="005D176F">
      <w:pPr>
        <w:ind w:left="1080"/>
        <w:rPr>
          <w:rFonts w:ascii="Adobe Caslon Pro" w:hAnsi="Adobe Caslon Pro"/>
        </w:rPr>
      </w:pPr>
    </w:p>
    <w:p w14:paraId="6BC49239" w14:textId="77777777" w:rsidR="005D176F" w:rsidRDefault="005D176F" w:rsidP="005D176F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Forensic Evidence</w:t>
      </w:r>
    </w:p>
    <w:p w14:paraId="6F2A846C" w14:textId="77777777" w:rsidR="005D176F" w:rsidRDefault="005D176F" w:rsidP="005D176F">
      <w:pPr>
        <w:pStyle w:val="ListParagraph"/>
        <w:rPr>
          <w:rFonts w:ascii="Adobe Caslon Pro" w:hAnsi="Adobe Caslon Pro"/>
          <w:b/>
        </w:rPr>
      </w:pPr>
    </w:p>
    <w:p w14:paraId="4D271CD8" w14:textId="77777777" w:rsidR="005D176F" w:rsidRDefault="005D176F" w:rsidP="005D176F">
      <w:pPr>
        <w:numPr>
          <w:ilvl w:val="0"/>
          <w:numId w:val="3"/>
        </w:numPr>
        <w:rPr>
          <w:rFonts w:ascii="Adobe Caslon Pro" w:hAnsi="Adobe Caslon Pro"/>
          <w:b/>
        </w:rPr>
      </w:pPr>
      <w:r>
        <w:rPr>
          <w:rFonts w:ascii="Adobe Caslon Pro" w:hAnsi="Adobe Caslon Pro"/>
          <w:b/>
          <w:sz w:val="36"/>
          <w:szCs w:val="36"/>
        </w:rPr>
        <w:t>The Alleged Perpetrator’s Statement</w:t>
      </w:r>
    </w:p>
    <w:p w14:paraId="708A5CD0" w14:textId="77777777" w:rsidR="005D176F" w:rsidRDefault="005D176F" w:rsidP="005D176F">
      <w:pPr>
        <w:ind w:left="1080"/>
        <w:rPr>
          <w:rFonts w:ascii="Adobe Caslon Pro" w:hAnsi="Adobe Caslon Pro"/>
        </w:rPr>
      </w:pPr>
    </w:p>
    <w:p w14:paraId="0717894F" w14:textId="77777777" w:rsidR="005D176F" w:rsidRPr="005D176F" w:rsidRDefault="005D176F" w:rsidP="005D176F">
      <w:pPr>
        <w:ind w:left="1440"/>
        <w:rPr>
          <w:rFonts w:ascii="Adobe Caslon Pro" w:hAnsi="Adobe Caslon Pro"/>
        </w:rPr>
      </w:pPr>
    </w:p>
    <w:sectPr w:rsidR="005D176F" w:rsidRPr="005D176F" w:rsidSect="005D176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564EB"/>
    <w:multiLevelType w:val="hybridMultilevel"/>
    <w:tmpl w:val="A3568EF4"/>
    <w:lvl w:ilvl="0" w:tplc="98E2B3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360C"/>
    <w:multiLevelType w:val="multilevel"/>
    <w:tmpl w:val="A0EE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0568C"/>
    <w:multiLevelType w:val="hybridMultilevel"/>
    <w:tmpl w:val="12C0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D1A22"/>
    <w:multiLevelType w:val="hybridMultilevel"/>
    <w:tmpl w:val="01100F2E"/>
    <w:lvl w:ilvl="0" w:tplc="DCB49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4A803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59D2"/>
    <w:multiLevelType w:val="hybridMultilevel"/>
    <w:tmpl w:val="4C0618A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A705436"/>
    <w:multiLevelType w:val="hybridMultilevel"/>
    <w:tmpl w:val="ADE0F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E674E"/>
    <w:multiLevelType w:val="multilevel"/>
    <w:tmpl w:val="12C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70"/>
    <w:rsid w:val="00105FFD"/>
    <w:rsid w:val="002B4E70"/>
    <w:rsid w:val="005D176F"/>
    <w:rsid w:val="00987442"/>
    <w:rsid w:val="00A725A2"/>
    <w:rsid w:val="00E30775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7D53E8"/>
  <w15:chartTrackingRefBased/>
  <w15:docId w15:val="{C1701F2F-8957-43AD-84A0-8E1ECDB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CPIT</vt:lpstr>
    </vt:vector>
  </TitlesOfParts>
  <Company>tncac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CPIT</dc:title>
  <dc:subject/>
  <dc:creator>jeanne boone</dc:creator>
  <cp:keywords/>
  <cp:lastModifiedBy>Meredith Wilkes</cp:lastModifiedBy>
  <cp:revision>2</cp:revision>
  <cp:lastPrinted>2015-09-22T16:51:00Z</cp:lastPrinted>
  <dcterms:created xsi:type="dcterms:W3CDTF">2018-06-20T20:35:00Z</dcterms:created>
  <dcterms:modified xsi:type="dcterms:W3CDTF">2018-06-20T20:35:00Z</dcterms:modified>
</cp:coreProperties>
</file>