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08B826" w14:textId="77777777" w:rsidR="0069034F" w:rsidRPr="003C6BE7" w:rsidRDefault="000946D0" w:rsidP="003C6BE7">
      <w:pPr>
        <w:spacing w:line="240" w:lineRule="auto"/>
        <w:jc w:val="center"/>
        <w:rPr>
          <w:b/>
          <w:sz w:val="32"/>
          <w:szCs w:val="32"/>
        </w:rPr>
      </w:pPr>
      <w:bookmarkStart w:id="0" w:name="_GoBack"/>
      <w:bookmarkEnd w:id="0"/>
      <w:r w:rsidRPr="003C6BE7">
        <w:rPr>
          <w:b/>
          <w:sz w:val="32"/>
          <w:szCs w:val="32"/>
        </w:rPr>
        <w:t>VICTIM ADVOCACY GUIDELINES</w:t>
      </w:r>
    </w:p>
    <w:p w14:paraId="61247019" w14:textId="75460762" w:rsidR="004A4AFF" w:rsidRPr="00676DF2" w:rsidRDefault="00305E11" w:rsidP="00676DF2">
      <w:pPr>
        <w:pStyle w:val="Heading1"/>
        <w:pBdr>
          <w:top w:val="single" w:sz="4" w:space="1" w:color="auto"/>
          <w:left w:val="single" w:sz="4" w:space="4" w:color="auto"/>
          <w:bottom w:val="single" w:sz="4" w:space="1" w:color="auto"/>
          <w:right w:val="single" w:sz="4" w:space="4" w:color="auto"/>
        </w:pBdr>
        <w:shd w:val="clear" w:color="auto" w:fill="BFBFBF"/>
        <w:spacing w:before="0" w:line="240" w:lineRule="auto"/>
        <w:rPr>
          <w:rFonts w:ascii="Calibri" w:hAnsi="Calibri"/>
          <w:color w:val="auto"/>
        </w:rPr>
      </w:pPr>
      <w:r>
        <w:rPr>
          <w:rFonts w:ascii="Calibri" w:hAnsi="Calibri"/>
          <w:color w:val="auto"/>
        </w:rPr>
        <w:t>INTRODUCTION</w:t>
      </w:r>
    </w:p>
    <w:p w14:paraId="1BB4E8CC" w14:textId="77777777" w:rsidR="008818E7" w:rsidRDefault="008818E7" w:rsidP="008818E7">
      <w:pPr>
        <w:spacing w:after="0" w:line="240" w:lineRule="auto"/>
        <w:rPr>
          <w:sz w:val="24"/>
          <w:szCs w:val="24"/>
        </w:rPr>
      </w:pPr>
    </w:p>
    <w:p w14:paraId="0993B55F" w14:textId="3912E0C9" w:rsidR="005A65FC" w:rsidRPr="00FF770B" w:rsidRDefault="00233B46" w:rsidP="00A568AD">
      <w:pPr>
        <w:spacing w:line="240" w:lineRule="auto"/>
        <w:rPr>
          <w:rFonts w:asciiTheme="minorHAnsi" w:hAnsiTheme="minorHAnsi"/>
          <w:color w:val="000000" w:themeColor="text1"/>
          <w:sz w:val="24"/>
          <w:szCs w:val="24"/>
        </w:rPr>
      </w:pPr>
      <w:r w:rsidRPr="00A543AE">
        <w:rPr>
          <w:sz w:val="24"/>
          <w:szCs w:val="24"/>
        </w:rPr>
        <w:t>T</w:t>
      </w:r>
      <w:r w:rsidR="00882002" w:rsidRPr="00A543AE">
        <w:rPr>
          <w:sz w:val="24"/>
          <w:szCs w:val="24"/>
        </w:rPr>
        <w:t xml:space="preserve">he intent of this </w:t>
      </w:r>
      <w:r w:rsidR="00346AC2">
        <w:rPr>
          <w:sz w:val="24"/>
          <w:szCs w:val="24"/>
        </w:rPr>
        <w:t>guide</w:t>
      </w:r>
      <w:r w:rsidR="00882002" w:rsidRPr="00A543AE">
        <w:rPr>
          <w:sz w:val="24"/>
          <w:szCs w:val="24"/>
        </w:rPr>
        <w:t xml:space="preserve"> is to help you </w:t>
      </w:r>
      <w:r w:rsidR="00164888">
        <w:rPr>
          <w:sz w:val="24"/>
          <w:szCs w:val="24"/>
        </w:rPr>
        <w:t xml:space="preserve">expand and enhance your Victim Advocacy services. </w:t>
      </w:r>
      <w:r w:rsidR="00882002" w:rsidRPr="00A543AE">
        <w:rPr>
          <w:sz w:val="24"/>
          <w:szCs w:val="24"/>
        </w:rPr>
        <w:t xml:space="preserve">It was developed by the Regional </w:t>
      </w:r>
      <w:r w:rsidR="004F1AAB">
        <w:rPr>
          <w:sz w:val="24"/>
          <w:szCs w:val="24"/>
        </w:rPr>
        <w:t xml:space="preserve">Children’s </w:t>
      </w:r>
      <w:r w:rsidR="00882002" w:rsidRPr="00A543AE">
        <w:rPr>
          <w:sz w:val="24"/>
          <w:szCs w:val="24"/>
        </w:rPr>
        <w:t>Advocacy Ce</w:t>
      </w:r>
      <w:r w:rsidR="00E84E69" w:rsidRPr="00A543AE">
        <w:rPr>
          <w:sz w:val="24"/>
          <w:szCs w:val="24"/>
        </w:rPr>
        <w:t>nters, in collaboration</w:t>
      </w:r>
      <w:r w:rsidR="00882002" w:rsidRPr="00A543AE">
        <w:rPr>
          <w:sz w:val="24"/>
          <w:szCs w:val="24"/>
        </w:rPr>
        <w:t xml:space="preserve"> with NCA and </w:t>
      </w:r>
      <w:r w:rsidR="003E210E" w:rsidRPr="00A543AE">
        <w:rPr>
          <w:sz w:val="24"/>
          <w:szCs w:val="24"/>
        </w:rPr>
        <w:t xml:space="preserve">the National </w:t>
      </w:r>
      <w:r w:rsidR="00784058" w:rsidRPr="00A543AE">
        <w:rPr>
          <w:sz w:val="24"/>
          <w:szCs w:val="24"/>
        </w:rPr>
        <w:t>Children’s Advocacy</w:t>
      </w:r>
      <w:r w:rsidR="003E210E" w:rsidRPr="00A543AE">
        <w:rPr>
          <w:sz w:val="24"/>
          <w:szCs w:val="24"/>
        </w:rPr>
        <w:t xml:space="preserve"> Center (</w:t>
      </w:r>
      <w:r w:rsidR="00882002" w:rsidRPr="00A543AE">
        <w:rPr>
          <w:sz w:val="24"/>
          <w:szCs w:val="24"/>
        </w:rPr>
        <w:t>NCAC</w:t>
      </w:r>
      <w:r w:rsidR="003E210E" w:rsidRPr="00A543AE">
        <w:rPr>
          <w:sz w:val="24"/>
          <w:szCs w:val="24"/>
        </w:rPr>
        <w:t>)</w:t>
      </w:r>
      <w:r w:rsidR="00882002" w:rsidRPr="00A543AE">
        <w:rPr>
          <w:sz w:val="24"/>
          <w:szCs w:val="24"/>
        </w:rPr>
        <w:t>.</w:t>
      </w:r>
      <w:r w:rsidR="00AB1D33">
        <w:rPr>
          <w:sz w:val="24"/>
          <w:szCs w:val="24"/>
        </w:rPr>
        <w:t xml:space="preserve"> </w:t>
      </w:r>
      <w:r w:rsidR="00346AC2" w:rsidRPr="00346AC2">
        <w:rPr>
          <w:sz w:val="24"/>
          <w:szCs w:val="24"/>
        </w:rPr>
        <w:t>The hope is that this document will help you meet the</w:t>
      </w:r>
      <w:r w:rsidR="004A72F9">
        <w:rPr>
          <w:sz w:val="24"/>
          <w:szCs w:val="24"/>
        </w:rPr>
        <w:t xml:space="preserve"> standard for accreditation, and</w:t>
      </w:r>
      <w:r w:rsidR="00346AC2" w:rsidRPr="00346AC2">
        <w:rPr>
          <w:sz w:val="24"/>
          <w:szCs w:val="24"/>
        </w:rPr>
        <w:t xml:space="preserve"> will help your staff and MDT provide specialized victim advocacy services to the children and </w:t>
      </w:r>
      <w:r w:rsidR="00346AC2" w:rsidRPr="00FF770B">
        <w:rPr>
          <w:rFonts w:asciiTheme="minorHAnsi" w:hAnsiTheme="minorHAnsi"/>
          <w:sz w:val="24"/>
          <w:szCs w:val="24"/>
        </w:rPr>
        <w:t xml:space="preserve">families in your community. </w:t>
      </w:r>
      <w:r w:rsidR="00164888">
        <w:rPr>
          <w:sz w:val="24"/>
          <w:szCs w:val="24"/>
        </w:rPr>
        <w:t xml:space="preserve">This is one tool to assist in your development.  Other ideas can be found within the document </w:t>
      </w:r>
      <w:hyperlink r:id="rId8" w:history="1">
        <w:r w:rsidR="00164888">
          <w:rPr>
            <w:rStyle w:val="Hyperlink"/>
            <w:sz w:val="24"/>
            <w:szCs w:val="24"/>
          </w:rPr>
          <w:t>Putting Standards Into Practice:  A Guide for Implementing the 2017 Standards for Accredited Members</w:t>
        </w:r>
      </w:hyperlink>
      <w:r w:rsidR="00164888">
        <w:rPr>
          <w:sz w:val="24"/>
          <w:szCs w:val="24"/>
        </w:rPr>
        <w:t xml:space="preserve">.  </w:t>
      </w:r>
    </w:p>
    <w:p w14:paraId="0D8EA86D" w14:textId="7FD98777" w:rsidR="00AC4DDC" w:rsidRDefault="00594DF1" w:rsidP="00F72AF3">
      <w:pPr>
        <w:pStyle w:val="NormalWeb"/>
        <w:shd w:val="clear" w:color="auto" w:fill="FFFFFF"/>
        <w:rPr>
          <w:rFonts w:asciiTheme="minorHAnsi" w:hAnsiTheme="minorHAnsi"/>
        </w:rPr>
      </w:pPr>
      <w:r w:rsidRPr="00FE093A">
        <w:rPr>
          <w:rFonts w:asciiTheme="minorHAnsi" w:hAnsiTheme="minorHAnsi"/>
          <w:b/>
        </w:rPr>
        <w:t>Definition</w:t>
      </w:r>
      <w:r w:rsidR="000A09D8" w:rsidRPr="00FE093A">
        <w:rPr>
          <w:rFonts w:asciiTheme="minorHAnsi" w:hAnsiTheme="minorHAnsi"/>
          <w:b/>
        </w:rPr>
        <w:t xml:space="preserve">:  </w:t>
      </w:r>
      <w:r w:rsidR="00975C6D" w:rsidRPr="00FE093A">
        <w:rPr>
          <w:rFonts w:asciiTheme="minorHAnsi" w:hAnsiTheme="minorHAnsi"/>
        </w:rPr>
        <w:t>The standard</w:t>
      </w:r>
      <w:r w:rsidR="00301927" w:rsidRPr="00FE093A">
        <w:rPr>
          <w:rFonts w:asciiTheme="minorHAnsi" w:hAnsiTheme="minorHAnsi"/>
        </w:rPr>
        <w:t xml:space="preserve"> is defined by NCA </w:t>
      </w:r>
      <w:r w:rsidR="00301927" w:rsidRPr="00FE093A">
        <w:rPr>
          <w:rFonts w:asciiTheme="minorHAnsi" w:hAnsiTheme="minorHAnsi"/>
          <w:color w:val="000000"/>
        </w:rPr>
        <w:t>as</w:t>
      </w:r>
      <w:r w:rsidR="000A09D8" w:rsidRPr="00FE093A">
        <w:rPr>
          <w:rFonts w:asciiTheme="minorHAnsi" w:hAnsiTheme="minorHAnsi"/>
          <w:color w:val="000000"/>
        </w:rPr>
        <w:t xml:space="preserve">: </w:t>
      </w:r>
      <w:r w:rsidR="00301927" w:rsidRPr="00FE093A">
        <w:rPr>
          <w:rFonts w:asciiTheme="minorHAnsi" w:hAnsiTheme="minorHAnsi"/>
          <w:color w:val="000000"/>
        </w:rPr>
        <w:t xml:space="preserve"> </w:t>
      </w:r>
      <w:r w:rsidR="00F872D2" w:rsidRPr="00FE093A">
        <w:rPr>
          <w:rFonts w:asciiTheme="minorHAnsi" w:hAnsiTheme="minorHAnsi" w:cs="Times"/>
          <w:i/>
          <w:color w:val="000000"/>
        </w:rPr>
        <w:t>Victim support and advocacy services are provided to all CAC clients and their caregivers as part of the Multidisciplinary Team response</w:t>
      </w:r>
      <w:r w:rsidR="00B9222C" w:rsidRPr="00FE093A">
        <w:rPr>
          <w:rFonts w:asciiTheme="minorHAnsi" w:hAnsiTheme="minorHAnsi" w:cs="Times"/>
          <w:color w:val="000000"/>
        </w:rPr>
        <w:t xml:space="preserve"> </w:t>
      </w:r>
      <w:r w:rsidR="00B9222C" w:rsidRPr="00FE093A">
        <w:rPr>
          <w:rFonts w:asciiTheme="minorHAnsi" w:hAnsiTheme="minorHAnsi" w:cs="Times"/>
          <w:color w:val="000000"/>
          <w:sz w:val="22"/>
          <w:szCs w:val="22"/>
        </w:rPr>
        <w:t>(</w:t>
      </w:r>
      <w:r w:rsidR="00B9222C" w:rsidRPr="00FE093A">
        <w:rPr>
          <w:rFonts w:asciiTheme="minorHAnsi" w:hAnsiTheme="minorHAnsi"/>
          <w:color w:val="444447"/>
          <w:sz w:val="22"/>
          <w:szCs w:val="22"/>
        </w:rPr>
        <w:t>National Children’s Alliance • Standards for Ac</w:t>
      </w:r>
      <w:r w:rsidR="00FE093A" w:rsidRPr="00FE093A">
        <w:rPr>
          <w:rFonts w:asciiTheme="minorHAnsi" w:hAnsiTheme="minorHAnsi"/>
          <w:color w:val="444447"/>
          <w:sz w:val="22"/>
          <w:szCs w:val="22"/>
        </w:rPr>
        <w:t>credited Members • 2017 Edition)</w:t>
      </w:r>
      <w:r w:rsidR="00C825D9">
        <w:rPr>
          <w:rFonts w:asciiTheme="minorHAnsi" w:hAnsiTheme="minorHAnsi"/>
          <w:color w:val="444447"/>
          <w:sz w:val="22"/>
          <w:szCs w:val="22"/>
        </w:rPr>
        <w:t>.</w:t>
      </w:r>
      <w:r w:rsidR="00F708C5">
        <w:rPr>
          <w:rFonts w:asciiTheme="minorHAnsi" w:hAnsiTheme="minorHAnsi"/>
          <w:color w:val="444447"/>
          <w:sz w:val="22"/>
          <w:szCs w:val="22"/>
        </w:rPr>
        <w:t xml:space="preserve"> </w:t>
      </w:r>
      <w:r w:rsidR="00AC4DDC" w:rsidRPr="003A2EA0">
        <w:rPr>
          <w:rFonts w:asciiTheme="minorHAnsi" w:hAnsiTheme="minorHAnsi"/>
        </w:rPr>
        <w:t xml:space="preserve">The </w:t>
      </w:r>
      <w:r w:rsidR="00C825D9" w:rsidRPr="003A2EA0">
        <w:rPr>
          <w:rFonts w:asciiTheme="minorHAnsi" w:hAnsiTheme="minorHAnsi"/>
        </w:rPr>
        <w:t>goal is for the</w:t>
      </w:r>
      <w:r w:rsidR="00AC4DDC" w:rsidRPr="003A2EA0">
        <w:rPr>
          <w:rFonts w:asciiTheme="minorHAnsi" w:hAnsiTheme="minorHAnsi"/>
        </w:rPr>
        <w:t xml:space="preserve"> </w:t>
      </w:r>
      <w:r w:rsidR="000A09D8" w:rsidRPr="003A2EA0">
        <w:rPr>
          <w:rFonts w:asciiTheme="minorHAnsi" w:hAnsiTheme="minorHAnsi"/>
        </w:rPr>
        <w:t xml:space="preserve">CAC and MDT partners </w:t>
      </w:r>
      <w:r w:rsidR="00C825D9" w:rsidRPr="003A2EA0">
        <w:rPr>
          <w:rFonts w:asciiTheme="minorHAnsi" w:hAnsiTheme="minorHAnsi"/>
        </w:rPr>
        <w:t xml:space="preserve">to </w:t>
      </w:r>
      <w:r w:rsidR="000A09D8" w:rsidRPr="003A2EA0">
        <w:rPr>
          <w:rFonts w:asciiTheme="minorHAnsi" w:hAnsiTheme="minorHAnsi"/>
        </w:rPr>
        <w:t>work together to ensure specialized victim advocacy and support</w:t>
      </w:r>
      <w:r w:rsidR="000A09D8" w:rsidRPr="00F708C5">
        <w:rPr>
          <w:rFonts w:asciiTheme="minorHAnsi" w:hAnsiTheme="minorHAnsi"/>
        </w:rPr>
        <w:t xml:space="preserve"> services to children and their non-offending caregivers.  This includes a process for seamless transition from CAC </w:t>
      </w:r>
      <w:r w:rsidR="00EB23F7" w:rsidRPr="00F708C5">
        <w:rPr>
          <w:rFonts w:asciiTheme="minorHAnsi" w:hAnsiTheme="minorHAnsi"/>
        </w:rPr>
        <w:t xml:space="preserve">advocate </w:t>
      </w:r>
      <w:r w:rsidR="000A09D8" w:rsidRPr="00F708C5">
        <w:rPr>
          <w:rFonts w:asciiTheme="minorHAnsi" w:hAnsiTheme="minorHAnsi"/>
        </w:rPr>
        <w:t xml:space="preserve">to community agency </w:t>
      </w:r>
      <w:r w:rsidR="00EB23F7" w:rsidRPr="00F708C5">
        <w:rPr>
          <w:rFonts w:asciiTheme="minorHAnsi" w:hAnsiTheme="minorHAnsi"/>
        </w:rPr>
        <w:t xml:space="preserve">advocate </w:t>
      </w:r>
      <w:r w:rsidR="000A09D8" w:rsidRPr="00F708C5">
        <w:rPr>
          <w:rFonts w:asciiTheme="minorHAnsi" w:hAnsiTheme="minorHAnsi"/>
        </w:rPr>
        <w:t xml:space="preserve">(if any) </w:t>
      </w:r>
      <w:r w:rsidR="00EB23F7" w:rsidRPr="00F708C5">
        <w:rPr>
          <w:rFonts w:asciiTheme="minorHAnsi" w:hAnsiTheme="minorHAnsi"/>
        </w:rPr>
        <w:t>to prosecutor’s office advocate</w:t>
      </w:r>
      <w:r w:rsidR="000A09D8" w:rsidRPr="00F708C5">
        <w:rPr>
          <w:rFonts w:asciiTheme="minorHAnsi" w:hAnsiTheme="minorHAnsi"/>
        </w:rPr>
        <w:t>.</w:t>
      </w:r>
      <w:r w:rsidR="00EB23F7" w:rsidRPr="00F708C5">
        <w:rPr>
          <w:rFonts w:asciiTheme="minorHAnsi" w:hAnsiTheme="minorHAnsi"/>
        </w:rPr>
        <w:t xml:space="preserve">  </w:t>
      </w:r>
    </w:p>
    <w:p w14:paraId="2731D9EF" w14:textId="2997A69C" w:rsidR="00346AC2" w:rsidRDefault="00346AC2" w:rsidP="003B316F">
      <w:pPr>
        <w:spacing w:after="0" w:line="240" w:lineRule="auto"/>
        <w:rPr>
          <w:sz w:val="24"/>
          <w:szCs w:val="24"/>
        </w:rPr>
      </w:pPr>
      <w:r>
        <w:rPr>
          <w:b/>
          <w:sz w:val="24"/>
          <w:szCs w:val="24"/>
        </w:rPr>
        <w:t>Content</w:t>
      </w:r>
      <w:r w:rsidR="00A409F9">
        <w:rPr>
          <w:b/>
          <w:sz w:val="24"/>
          <w:szCs w:val="24"/>
        </w:rPr>
        <w:t xml:space="preserve"> included in this guide</w:t>
      </w:r>
      <w:r>
        <w:rPr>
          <w:sz w:val="24"/>
          <w:szCs w:val="24"/>
        </w:rPr>
        <w:t xml:space="preserve">:   </w:t>
      </w:r>
    </w:p>
    <w:p w14:paraId="5ADFECA2" w14:textId="77777777" w:rsidR="00346AC2" w:rsidRDefault="00346AC2" w:rsidP="003B316F">
      <w:pPr>
        <w:pStyle w:val="ListParagraph"/>
        <w:numPr>
          <w:ilvl w:val="0"/>
          <w:numId w:val="34"/>
        </w:numPr>
      </w:pPr>
      <w:r>
        <w:t xml:space="preserve">Initial and ongoing training requirements for NCA standards; </w:t>
      </w:r>
    </w:p>
    <w:p w14:paraId="47DA748E" w14:textId="64966CD6" w:rsidR="00346AC2" w:rsidRDefault="00346AC2" w:rsidP="00346AC2">
      <w:pPr>
        <w:pStyle w:val="ListParagraph"/>
        <w:numPr>
          <w:ilvl w:val="0"/>
          <w:numId w:val="34"/>
        </w:numPr>
      </w:pPr>
      <w:r>
        <w:t>In person and Online training available;</w:t>
      </w:r>
    </w:p>
    <w:p w14:paraId="0BBE3118" w14:textId="77777777" w:rsidR="00AD59DF" w:rsidRDefault="00AD59DF" w:rsidP="00AD59DF">
      <w:pPr>
        <w:pStyle w:val="ListParagraph"/>
        <w:numPr>
          <w:ilvl w:val="0"/>
          <w:numId w:val="34"/>
        </w:numPr>
      </w:pPr>
      <w:r>
        <w:t>To do list for creating Victim Advocacy Protocol</w:t>
      </w:r>
    </w:p>
    <w:p w14:paraId="79DA27E1" w14:textId="3B9B4993" w:rsidR="00346AC2" w:rsidRDefault="00346AC2" w:rsidP="00346AC2">
      <w:pPr>
        <w:pStyle w:val="ListParagraph"/>
        <w:numPr>
          <w:ilvl w:val="0"/>
          <w:numId w:val="34"/>
        </w:numPr>
      </w:pPr>
      <w:r>
        <w:t>Draft Protocol</w:t>
      </w:r>
    </w:p>
    <w:p w14:paraId="4F626A10" w14:textId="5E76433C" w:rsidR="00346AC2" w:rsidRDefault="00346AC2" w:rsidP="00346AC2">
      <w:pPr>
        <w:pStyle w:val="ListParagraph"/>
        <w:numPr>
          <w:ilvl w:val="0"/>
          <w:numId w:val="34"/>
        </w:numPr>
      </w:pPr>
      <w:r>
        <w:t>Resources</w:t>
      </w:r>
    </w:p>
    <w:p w14:paraId="45DBB1FA" w14:textId="63D5AD10" w:rsidR="00346AC2" w:rsidRDefault="00346AC2" w:rsidP="00346AC2">
      <w:pPr>
        <w:pStyle w:val="ListParagraph"/>
        <w:numPr>
          <w:ilvl w:val="0"/>
          <w:numId w:val="34"/>
        </w:numPr>
      </w:pPr>
      <w:r>
        <w:t>Victim/Family Advocate Checklist (draft template)</w:t>
      </w:r>
    </w:p>
    <w:p w14:paraId="4941292E" w14:textId="6E7297B1" w:rsidR="00346AC2" w:rsidRDefault="00346AC2" w:rsidP="00346AC2">
      <w:pPr>
        <w:pStyle w:val="ListParagraph"/>
        <w:numPr>
          <w:ilvl w:val="0"/>
          <w:numId w:val="34"/>
        </w:numPr>
      </w:pPr>
      <w:r>
        <w:t>Victim Advocacy Linkage Agreement (draft template)</w:t>
      </w:r>
    </w:p>
    <w:p w14:paraId="37B4D76C" w14:textId="201FAE98" w:rsidR="006067FD" w:rsidRDefault="00346AC2" w:rsidP="00AA37F9">
      <w:pPr>
        <w:pStyle w:val="ListParagraph"/>
        <w:numPr>
          <w:ilvl w:val="0"/>
          <w:numId w:val="34"/>
        </w:numPr>
      </w:pPr>
      <w:r>
        <w:t>Regional and NCA contact information</w:t>
      </w:r>
    </w:p>
    <w:p w14:paraId="414E40FE" w14:textId="77777777" w:rsidR="00A409F9" w:rsidRPr="00A409F9" w:rsidRDefault="00A409F9" w:rsidP="00A409F9">
      <w:pPr>
        <w:pStyle w:val="ListParagraph"/>
        <w:rPr>
          <w:color w:val="000000" w:themeColor="text1"/>
          <w:sz w:val="22"/>
          <w:szCs w:val="22"/>
        </w:rPr>
      </w:pPr>
    </w:p>
    <w:p w14:paraId="68027542" w14:textId="77777777" w:rsidR="00311EDC" w:rsidRPr="00A543AE" w:rsidRDefault="00F708C5" w:rsidP="00A948DD">
      <w:pPr>
        <w:pBdr>
          <w:top w:val="single" w:sz="4" w:space="1" w:color="auto"/>
          <w:left w:val="single" w:sz="4" w:space="0" w:color="auto"/>
          <w:bottom w:val="single" w:sz="4" w:space="1" w:color="auto"/>
          <w:right w:val="single" w:sz="4" w:space="4" w:color="auto"/>
        </w:pBdr>
        <w:shd w:val="clear" w:color="auto" w:fill="BFBFBF"/>
        <w:rPr>
          <w:b/>
          <w:sz w:val="28"/>
          <w:szCs w:val="28"/>
        </w:rPr>
      </w:pPr>
      <w:r>
        <w:rPr>
          <w:b/>
          <w:sz w:val="28"/>
          <w:szCs w:val="28"/>
        </w:rPr>
        <w:t xml:space="preserve">INITIAL </w:t>
      </w:r>
      <w:r w:rsidR="00305E11">
        <w:rPr>
          <w:b/>
          <w:sz w:val="28"/>
          <w:szCs w:val="28"/>
        </w:rPr>
        <w:t>TRAINING REQUIREMENTS</w:t>
      </w:r>
    </w:p>
    <w:p w14:paraId="1A4CACC3" w14:textId="070CBCD7" w:rsidR="00E73580" w:rsidRPr="00F165EF" w:rsidRDefault="00A20C80" w:rsidP="003B316F">
      <w:pPr>
        <w:pStyle w:val="BodyText"/>
        <w:ind w:left="119" w:right="270"/>
        <w:rPr>
          <w:rFonts w:ascii="Calibri" w:hAnsi="Calibri"/>
          <w:b w:val="0"/>
          <w:color w:val="000000"/>
          <w:spacing w:val="-1"/>
          <w:szCs w:val="24"/>
        </w:rPr>
      </w:pPr>
      <w:r w:rsidRPr="00F165EF">
        <w:rPr>
          <w:rFonts w:ascii="Calibri" w:hAnsi="Calibri"/>
          <w:b w:val="0"/>
          <w:color w:val="000000"/>
          <w:spacing w:val="-1"/>
          <w:szCs w:val="24"/>
        </w:rPr>
        <w:t xml:space="preserve">The NCA standards for accreditation requires that </w:t>
      </w:r>
      <w:r w:rsidR="007D63F9" w:rsidRPr="00F165EF">
        <w:rPr>
          <w:rFonts w:ascii="Calibri" w:hAnsi="Calibri"/>
          <w:b w:val="0"/>
          <w:color w:val="000000"/>
          <w:spacing w:val="-1"/>
          <w:szCs w:val="24"/>
        </w:rPr>
        <w:t xml:space="preserve">Victim Advocates have </w:t>
      </w:r>
      <w:r w:rsidR="007D63F9" w:rsidRPr="00F165EF">
        <w:rPr>
          <w:rFonts w:ascii="Calibri" w:hAnsi="Calibri"/>
          <w:b w:val="0"/>
          <w:color w:val="000000"/>
          <w:spacing w:val="-1"/>
          <w:szCs w:val="24"/>
        </w:rPr>
        <w:softHyphen/>
      </w:r>
      <w:r w:rsidR="007D63F9" w:rsidRPr="00F165EF">
        <w:rPr>
          <w:rFonts w:ascii="Calibri" w:hAnsi="Calibri"/>
          <w:b w:val="0"/>
          <w:color w:val="000000"/>
          <w:spacing w:val="-1"/>
          <w:szCs w:val="24"/>
        </w:rPr>
        <w:softHyphen/>
      </w:r>
      <w:r w:rsidR="007D63F9" w:rsidRPr="00F165EF">
        <w:rPr>
          <w:rFonts w:ascii="Calibri" w:hAnsi="Calibri"/>
          <w:b w:val="0"/>
          <w:color w:val="000000"/>
          <w:spacing w:val="-1"/>
          <w:szCs w:val="24"/>
        </w:rPr>
        <w:softHyphen/>
      </w:r>
      <w:r w:rsidR="007D63F9" w:rsidRPr="00F165EF">
        <w:rPr>
          <w:rFonts w:ascii="Calibri" w:hAnsi="Calibri"/>
          <w:b w:val="0"/>
          <w:color w:val="000000"/>
          <w:spacing w:val="-1"/>
          <w:szCs w:val="24"/>
        </w:rPr>
        <w:softHyphen/>
      </w:r>
      <w:r w:rsidR="007D63F9" w:rsidRPr="00F165EF">
        <w:rPr>
          <w:rFonts w:ascii="Calibri" w:hAnsi="Calibri"/>
          <w:b w:val="0"/>
          <w:color w:val="000000"/>
          <w:spacing w:val="-1"/>
          <w:szCs w:val="24"/>
        </w:rPr>
        <w:softHyphen/>
        <w:t xml:space="preserve">a </w:t>
      </w:r>
      <w:r w:rsidR="0033191D" w:rsidRPr="00F165EF">
        <w:rPr>
          <w:rFonts w:ascii="Calibri" w:hAnsi="Calibri"/>
          <w:b w:val="0"/>
          <w:color w:val="000000"/>
          <w:spacing w:val="-1"/>
          <w:szCs w:val="24"/>
        </w:rPr>
        <w:t>minimum of 24 hours of t</w:t>
      </w:r>
      <w:r w:rsidR="004078C4" w:rsidRPr="00F165EF">
        <w:rPr>
          <w:rFonts w:ascii="Calibri" w:hAnsi="Calibri"/>
          <w:b w:val="0"/>
          <w:color w:val="000000"/>
          <w:spacing w:val="-1"/>
          <w:szCs w:val="24"/>
        </w:rPr>
        <w:t xml:space="preserve">raining on the following topics.  </w:t>
      </w:r>
    </w:p>
    <w:p w14:paraId="0A8C6998" w14:textId="77777777" w:rsidR="004078C4" w:rsidRPr="00EA71F6" w:rsidRDefault="004078C4" w:rsidP="00F72AF3">
      <w:pPr>
        <w:widowControl w:val="0"/>
        <w:numPr>
          <w:ilvl w:val="0"/>
          <w:numId w:val="17"/>
        </w:numPr>
        <w:tabs>
          <w:tab w:val="left" w:pos="220"/>
          <w:tab w:val="left" w:pos="720"/>
        </w:tabs>
        <w:autoSpaceDE w:val="0"/>
        <w:autoSpaceDN w:val="0"/>
        <w:adjustRightInd w:val="0"/>
        <w:spacing w:after="0" w:line="240" w:lineRule="auto"/>
        <w:ind w:firstLine="0"/>
        <w:rPr>
          <w:rFonts w:asciiTheme="minorHAnsi" w:hAnsiTheme="minorHAnsi" w:cs="Times"/>
          <w:bCs/>
          <w:sz w:val="24"/>
          <w:szCs w:val="24"/>
        </w:rPr>
      </w:pPr>
      <w:r w:rsidRPr="00EA71F6">
        <w:rPr>
          <w:rFonts w:asciiTheme="minorHAnsi" w:hAnsiTheme="minorHAnsi" w:cs="Times"/>
          <w:bCs/>
          <w:sz w:val="24"/>
          <w:szCs w:val="24"/>
        </w:rPr>
        <w:t xml:space="preserve">Dynamics of abuse </w:t>
      </w:r>
      <w:r w:rsidRPr="00EA71F6">
        <w:rPr>
          <w:rFonts w:ascii="MS Mincho" w:eastAsia="MS Mincho" w:hAnsi="MS Mincho" w:cs="MS Mincho"/>
          <w:bCs/>
          <w:sz w:val="24"/>
          <w:szCs w:val="24"/>
        </w:rPr>
        <w:t> </w:t>
      </w:r>
    </w:p>
    <w:p w14:paraId="47BB9AE6" w14:textId="77777777" w:rsidR="004078C4" w:rsidRPr="00EA71F6" w:rsidRDefault="004078C4" w:rsidP="00F72AF3">
      <w:pPr>
        <w:widowControl w:val="0"/>
        <w:numPr>
          <w:ilvl w:val="0"/>
          <w:numId w:val="17"/>
        </w:numPr>
        <w:tabs>
          <w:tab w:val="left" w:pos="220"/>
          <w:tab w:val="left" w:pos="720"/>
        </w:tabs>
        <w:autoSpaceDE w:val="0"/>
        <w:autoSpaceDN w:val="0"/>
        <w:adjustRightInd w:val="0"/>
        <w:spacing w:after="0" w:line="240" w:lineRule="auto"/>
        <w:ind w:firstLine="0"/>
        <w:rPr>
          <w:rFonts w:asciiTheme="minorHAnsi" w:hAnsiTheme="minorHAnsi" w:cs="Times"/>
          <w:bCs/>
          <w:sz w:val="24"/>
          <w:szCs w:val="24"/>
        </w:rPr>
      </w:pPr>
      <w:r w:rsidRPr="00EA71F6">
        <w:rPr>
          <w:rFonts w:asciiTheme="minorHAnsi" w:hAnsiTheme="minorHAnsi" w:cs="Times"/>
          <w:bCs/>
          <w:sz w:val="24"/>
          <w:szCs w:val="24"/>
        </w:rPr>
        <w:t xml:space="preserve">Trauma-informed services </w:t>
      </w:r>
      <w:r w:rsidRPr="00EA71F6">
        <w:rPr>
          <w:rFonts w:ascii="MS Mincho" w:eastAsia="MS Mincho" w:hAnsi="MS Mincho" w:cs="MS Mincho"/>
          <w:bCs/>
          <w:sz w:val="24"/>
          <w:szCs w:val="24"/>
        </w:rPr>
        <w:t> </w:t>
      </w:r>
    </w:p>
    <w:p w14:paraId="0332499E" w14:textId="77777777" w:rsidR="004078C4" w:rsidRPr="00EA71F6" w:rsidRDefault="004078C4" w:rsidP="00F72AF3">
      <w:pPr>
        <w:widowControl w:val="0"/>
        <w:numPr>
          <w:ilvl w:val="0"/>
          <w:numId w:val="17"/>
        </w:numPr>
        <w:tabs>
          <w:tab w:val="left" w:pos="220"/>
          <w:tab w:val="left" w:pos="720"/>
        </w:tabs>
        <w:autoSpaceDE w:val="0"/>
        <w:autoSpaceDN w:val="0"/>
        <w:adjustRightInd w:val="0"/>
        <w:spacing w:after="0" w:line="240" w:lineRule="auto"/>
        <w:ind w:firstLine="0"/>
        <w:rPr>
          <w:rFonts w:asciiTheme="minorHAnsi" w:hAnsiTheme="minorHAnsi" w:cs="Times"/>
          <w:bCs/>
          <w:sz w:val="24"/>
          <w:szCs w:val="24"/>
        </w:rPr>
      </w:pPr>
      <w:r w:rsidRPr="00EA71F6">
        <w:rPr>
          <w:rFonts w:asciiTheme="minorHAnsi" w:hAnsiTheme="minorHAnsi" w:cs="Times"/>
          <w:bCs/>
          <w:sz w:val="24"/>
          <w:szCs w:val="24"/>
        </w:rPr>
        <w:t xml:space="preserve">Crisis assessment and intervention </w:t>
      </w:r>
      <w:r w:rsidRPr="00EA71F6">
        <w:rPr>
          <w:rFonts w:ascii="MS Mincho" w:eastAsia="MS Mincho" w:hAnsi="MS Mincho" w:cs="MS Mincho"/>
          <w:bCs/>
          <w:sz w:val="24"/>
          <w:szCs w:val="24"/>
        </w:rPr>
        <w:t> </w:t>
      </w:r>
    </w:p>
    <w:p w14:paraId="3B3EE0A1" w14:textId="77777777" w:rsidR="004078C4" w:rsidRPr="00EA71F6" w:rsidRDefault="004078C4" w:rsidP="00F72AF3">
      <w:pPr>
        <w:widowControl w:val="0"/>
        <w:numPr>
          <w:ilvl w:val="0"/>
          <w:numId w:val="17"/>
        </w:numPr>
        <w:tabs>
          <w:tab w:val="left" w:pos="220"/>
          <w:tab w:val="left" w:pos="720"/>
        </w:tabs>
        <w:autoSpaceDE w:val="0"/>
        <w:autoSpaceDN w:val="0"/>
        <w:adjustRightInd w:val="0"/>
        <w:spacing w:after="0" w:line="240" w:lineRule="auto"/>
        <w:ind w:firstLine="0"/>
        <w:rPr>
          <w:rFonts w:asciiTheme="minorHAnsi" w:hAnsiTheme="minorHAnsi" w:cs="Times"/>
          <w:bCs/>
          <w:sz w:val="24"/>
          <w:szCs w:val="24"/>
        </w:rPr>
      </w:pPr>
      <w:r w:rsidRPr="00EA71F6">
        <w:rPr>
          <w:rFonts w:asciiTheme="minorHAnsi" w:hAnsiTheme="minorHAnsi" w:cs="Times"/>
          <w:bCs/>
          <w:sz w:val="24"/>
          <w:szCs w:val="24"/>
        </w:rPr>
        <w:t xml:space="preserve">Risk assessment and safety planning </w:t>
      </w:r>
      <w:r w:rsidRPr="00EA71F6">
        <w:rPr>
          <w:rFonts w:ascii="MS Mincho" w:eastAsia="MS Mincho" w:hAnsi="MS Mincho" w:cs="MS Mincho"/>
          <w:bCs/>
          <w:sz w:val="24"/>
          <w:szCs w:val="24"/>
        </w:rPr>
        <w:t> </w:t>
      </w:r>
    </w:p>
    <w:p w14:paraId="763C5D19" w14:textId="77777777" w:rsidR="004078C4" w:rsidRPr="00EA71F6" w:rsidRDefault="004078C4" w:rsidP="00F72AF3">
      <w:pPr>
        <w:widowControl w:val="0"/>
        <w:numPr>
          <w:ilvl w:val="0"/>
          <w:numId w:val="17"/>
        </w:numPr>
        <w:tabs>
          <w:tab w:val="left" w:pos="220"/>
          <w:tab w:val="left" w:pos="720"/>
        </w:tabs>
        <w:autoSpaceDE w:val="0"/>
        <w:autoSpaceDN w:val="0"/>
        <w:adjustRightInd w:val="0"/>
        <w:spacing w:after="0" w:line="240" w:lineRule="auto"/>
        <w:ind w:firstLine="0"/>
        <w:rPr>
          <w:rFonts w:asciiTheme="minorHAnsi" w:hAnsiTheme="minorHAnsi" w:cs="Times"/>
          <w:bCs/>
          <w:sz w:val="24"/>
          <w:szCs w:val="24"/>
        </w:rPr>
      </w:pPr>
      <w:r w:rsidRPr="00EA71F6">
        <w:rPr>
          <w:rFonts w:asciiTheme="minorHAnsi" w:hAnsiTheme="minorHAnsi" w:cs="Times"/>
          <w:bCs/>
          <w:sz w:val="24"/>
          <w:szCs w:val="24"/>
        </w:rPr>
        <w:t xml:space="preserve">Professional ethics and boundaries </w:t>
      </w:r>
      <w:r w:rsidRPr="00EA71F6">
        <w:rPr>
          <w:rFonts w:ascii="MS Mincho" w:eastAsia="MS Mincho" w:hAnsi="MS Mincho" w:cs="MS Mincho"/>
          <w:bCs/>
          <w:sz w:val="24"/>
          <w:szCs w:val="24"/>
        </w:rPr>
        <w:t> </w:t>
      </w:r>
    </w:p>
    <w:p w14:paraId="04CC8C69" w14:textId="6D6075B8" w:rsidR="004078C4" w:rsidRPr="00EA71F6" w:rsidRDefault="004078C4" w:rsidP="00F72AF3">
      <w:pPr>
        <w:widowControl w:val="0"/>
        <w:numPr>
          <w:ilvl w:val="0"/>
          <w:numId w:val="17"/>
        </w:numPr>
        <w:tabs>
          <w:tab w:val="left" w:pos="220"/>
          <w:tab w:val="left" w:pos="720"/>
        </w:tabs>
        <w:autoSpaceDE w:val="0"/>
        <w:autoSpaceDN w:val="0"/>
        <w:adjustRightInd w:val="0"/>
        <w:spacing w:after="0" w:line="240" w:lineRule="auto"/>
        <w:ind w:firstLine="0"/>
        <w:rPr>
          <w:rFonts w:asciiTheme="minorHAnsi" w:hAnsiTheme="minorHAnsi" w:cs="Times"/>
          <w:bCs/>
          <w:sz w:val="24"/>
          <w:szCs w:val="24"/>
        </w:rPr>
      </w:pPr>
      <w:r w:rsidRPr="00EA71F6">
        <w:rPr>
          <w:rFonts w:asciiTheme="minorHAnsi" w:hAnsiTheme="minorHAnsi" w:cs="Times"/>
          <w:bCs/>
          <w:sz w:val="24"/>
          <w:szCs w:val="24"/>
        </w:rPr>
        <w:t xml:space="preserve">Understanding the coordinated multidisciplinary response </w:t>
      </w:r>
      <w:r w:rsidRPr="00EA71F6">
        <w:rPr>
          <w:rFonts w:ascii="MS Mincho" w:eastAsia="MS Mincho" w:hAnsi="MS Mincho" w:cs="MS Mincho"/>
          <w:bCs/>
          <w:sz w:val="24"/>
          <w:szCs w:val="24"/>
        </w:rPr>
        <w:t> </w:t>
      </w:r>
    </w:p>
    <w:p w14:paraId="3633433B" w14:textId="54481BD4" w:rsidR="004078C4" w:rsidRPr="00EA71F6" w:rsidRDefault="004078C4" w:rsidP="00F72AF3">
      <w:pPr>
        <w:widowControl w:val="0"/>
        <w:numPr>
          <w:ilvl w:val="0"/>
          <w:numId w:val="17"/>
        </w:numPr>
        <w:tabs>
          <w:tab w:val="left" w:pos="220"/>
          <w:tab w:val="left" w:pos="720"/>
        </w:tabs>
        <w:autoSpaceDE w:val="0"/>
        <w:autoSpaceDN w:val="0"/>
        <w:adjustRightInd w:val="0"/>
        <w:spacing w:after="0" w:line="240" w:lineRule="auto"/>
        <w:ind w:firstLine="0"/>
        <w:rPr>
          <w:rFonts w:asciiTheme="minorHAnsi" w:hAnsiTheme="minorHAnsi" w:cs="Times"/>
          <w:bCs/>
          <w:sz w:val="24"/>
          <w:szCs w:val="24"/>
        </w:rPr>
      </w:pPr>
      <w:r w:rsidRPr="00EA71F6">
        <w:rPr>
          <w:rFonts w:asciiTheme="minorHAnsi" w:hAnsiTheme="minorHAnsi" w:cs="Times"/>
          <w:bCs/>
          <w:sz w:val="24"/>
          <w:szCs w:val="24"/>
        </w:rPr>
        <w:t xml:space="preserve">Assistance in accessing/obtaining victims’ rights as outlined by law </w:t>
      </w:r>
      <w:r w:rsidRPr="00EA71F6">
        <w:rPr>
          <w:rFonts w:ascii="MS Mincho" w:eastAsia="MS Mincho" w:hAnsi="MS Mincho" w:cs="MS Mincho"/>
          <w:bCs/>
          <w:sz w:val="24"/>
          <w:szCs w:val="24"/>
        </w:rPr>
        <w:t> </w:t>
      </w:r>
    </w:p>
    <w:p w14:paraId="67A6F2EA" w14:textId="28910EA7" w:rsidR="004078C4" w:rsidRPr="00EA71F6" w:rsidRDefault="004078C4" w:rsidP="00F72AF3">
      <w:pPr>
        <w:widowControl w:val="0"/>
        <w:numPr>
          <w:ilvl w:val="0"/>
          <w:numId w:val="17"/>
        </w:numPr>
        <w:tabs>
          <w:tab w:val="left" w:pos="220"/>
          <w:tab w:val="left" w:pos="720"/>
        </w:tabs>
        <w:autoSpaceDE w:val="0"/>
        <w:autoSpaceDN w:val="0"/>
        <w:adjustRightInd w:val="0"/>
        <w:spacing w:after="0" w:line="240" w:lineRule="auto"/>
        <w:ind w:firstLine="0"/>
        <w:rPr>
          <w:rFonts w:asciiTheme="minorHAnsi" w:hAnsiTheme="minorHAnsi" w:cs="Times"/>
          <w:bCs/>
          <w:sz w:val="24"/>
          <w:szCs w:val="24"/>
        </w:rPr>
      </w:pPr>
      <w:r w:rsidRPr="00EA71F6">
        <w:rPr>
          <w:rFonts w:asciiTheme="minorHAnsi" w:hAnsiTheme="minorHAnsi" w:cs="Times"/>
          <w:bCs/>
          <w:sz w:val="24"/>
          <w:szCs w:val="24"/>
        </w:rPr>
        <w:t xml:space="preserve">Court education, support and accompaniment </w:t>
      </w:r>
      <w:r w:rsidRPr="00EA71F6">
        <w:rPr>
          <w:rFonts w:ascii="MS Mincho" w:eastAsia="MS Mincho" w:hAnsi="MS Mincho" w:cs="MS Mincho"/>
          <w:bCs/>
          <w:sz w:val="24"/>
          <w:szCs w:val="24"/>
        </w:rPr>
        <w:t> </w:t>
      </w:r>
    </w:p>
    <w:p w14:paraId="3C56292C" w14:textId="5FEBEB6A" w:rsidR="00EA71F6" w:rsidRDefault="004078C4" w:rsidP="00F72AF3">
      <w:pPr>
        <w:widowControl w:val="0"/>
        <w:numPr>
          <w:ilvl w:val="0"/>
          <w:numId w:val="17"/>
        </w:numPr>
        <w:tabs>
          <w:tab w:val="left" w:pos="720"/>
          <w:tab w:val="left" w:pos="810"/>
        </w:tabs>
        <w:autoSpaceDE w:val="0"/>
        <w:autoSpaceDN w:val="0"/>
        <w:adjustRightInd w:val="0"/>
        <w:spacing w:after="0" w:line="240" w:lineRule="auto"/>
        <w:ind w:left="1440" w:hanging="720"/>
        <w:rPr>
          <w:rFonts w:asciiTheme="minorHAnsi" w:hAnsiTheme="minorHAnsi" w:cs="Times"/>
          <w:bCs/>
          <w:sz w:val="24"/>
          <w:szCs w:val="24"/>
        </w:rPr>
      </w:pPr>
      <w:r w:rsidRPr="00EA71F6">
        <w:rPr>
          <w:rFonts w:asciiTheme="minorHAnsi" w:hAnsiTheme="minorHAnsi" w:cs="Times"/>
          <w:bCs/>
          <w:sz w:val="24"/>
          <w:szCs w:val="24"/>
        </w:rPr>
        <w:lastRenderedPageBreak/>
        <w:t>Assistance with access to treatment and other services, including protective orders, housi</w:t>
      </w:r>
      <w:r w:rsidR="00E73580" w:rsidRPr="00EA71F6">
        <w:rPr>
          <w:rFonts w:asciiTheme="minorHAnsi" w:hAnsiTheme="minorHAnsi" w:cs="Times"/>
          <w:bCs/>
          <w:sz w:val="24"/>
          <w:szCs w:val="24"/>
        </w:rPr>
        <w:t xml:space="preserve">ng, public assistance, domestic </w:t>
      </w:r>
      <w:r w:rsidRPr="00EA71F6">
        <w:rPr>
          <w:rFonts w:asciiTheme="minorHAnsi" w:hAnsiTheme="minorHAnsi" w:cs="Times"/>
          <w:bCs/>
          <w:sz w:val="24"/>
          <w:szCs w:val="24"/>
        </w:rPr>
        <w:t xml:space="preserve">violence intervention, transportation, financial assistance, interpreters, among others as determined for individual clients. </w:t>
      </w:r>
    </w:p>
    <w:p w14:paraId="0AC1FBF7" w14:textId="50764EBB" w:rsidR="004078C4" w:rsidRPr="00EA71F6" w:rsidRDefault="00C825D9" w:rsidP="00EA71F6">
      <w:pPr>
        <w:widowControl w:val="0"/>
        <w:tabs>
          <w:tab w:val="left" w:pos="720"/>
          <w:tab w:val="left" w:pos="810"/>
        </w:tabs>
        <w:autoSpaceDE w:val="0"/>
        <w:autoSpaceDN w:val="0"/>
        <w:adjustRightInd w:val="0"/>
        <w:spacing w:after="0" w:line="240" w:lineRule="auto"/>
        <w:ind w:left="1440"/>
        <w:rPr>
          <w:rFonts w:asciiTheme="minorHAnsi" w:hAnsiTheme="minorHAnsi" w:cs="Times"/>
          <w:bCs/>
          <w:sz w:val="24"/>
          <w:szCs w:val="24"/>
        </w:rPr>
      </w:pPr>
      <w:r w:rsidRPr="00EA71F6">
        <w:rPr>
          <w:rFonts w:asciiTheme="minorHAnsi" w:hAnsiTheme="minorHAnsi" w:cs="Times"/>
          <w:bCs/>
          <w:sz w:val="24"/>
          <w:szCs w:val="24"/>
        </w:rPr>
        <w:t xml:space="preserve"> </w:t>
      </w:r>
      <w:r w:rsidR="005A65FC" w:rsidRPr="00EA71F6">
        <w:rPr>
          <w:rFonts w:asciiTheme="minorHAnsi" w:hAnsiTheme="minorHAnsi" w:cs="Times"/>
          <w:color w:val="000000"/>
          <w:sz w:val="24"/>
          <w:szCs w:val="24"/>
        </w:rPr>
        <w:t>(</w:t>
      </w:r>
      <w:r w:rsidR="005A65FC" w:rsidRPr="00EA71F6">
        <w:rPr>
          <w:rFonts w:asciiTheme="minorHAnsi" w:hAnsiTheme="minorHAnsi"/>
          <w:color w:val="444447"/>
          <w:sz w:val="24"/>
          <w:szCs w:val="24"/>
        </w:rPr>
        <w:t>National Children’s Alliance • Standards for Accredited Members • 2017 Edition)</w:t>
      </w:r>
    </w:p>
    <w:p w14:paraId="4EEBD6FF" w14:textId="77777777" w:rsidR="005A65FC" w:rsidRPr="00EA71F6" w:rsidRDefault="005A65FC" w:rsidP="00F72AF3">
      <w:pPr>
        <w:widowControl w:val="0"/>
        <w:tabs>
          <w:tab w:val="left" w:pos="90"/>
          <w:tab w:val="left" w:pos="220"/>
        </w:tabs>
        <w:autoSpaceDE w:val="0"/>
        <w:autoSpaceDN w:val="0"/>
        <w:adjustRightInd w:val="0"/>
        <w:spacing w:after="0" w:line="240" w:lineRule="auto"/>
        <w:ind w:left="270"/>
        <w:rPr>
          <w:rFonts w:asciiTheme="minorHAnsi" w:hAnsiTheme="minorHAnsi" w:cs="Times"/>
          <w:bCs/>
          <w:sz w:val="24"/>
          <w:szCs w:val="24"/>
        </w:rPr>
      </w:pPr>
    </w:p>
    <w:p w14:paraId="48A3CB2E" w14:textId="77777777" w:rsidR="00126C02" w:rsidRPr="00F165EF" w:rsidRDefault="00E73580" w:rsidP="00F72AF3">
      <w:pPr>
        <w:pStyle w:val="BodyText"/>
        <w:ind w:left="119" w:right="270"/>
        <w:rPr>
          <w:rFonts w:ascii="Calibri" w:hAnsi="Calibri"/>
          <w:b w:val="0"/>
          <w:i w:val="0"/>
          <w:color w:val="000000"/>
          <w:spacing w:val="-1"/>
          <w:szCs w:val="24"/>
        </w:rPr>
      </w:pPr>
      <w:r w:rsidRPr="00F165EF">
        <w:rPr>
          <w:rFonts w:ascii="Calibri" w:hAnsi="Calibri"/>
          <w:b w:val="0"/>
          <w:i w:val="0"/>
          <w:color w:val="000000"/>
          <w:spacing w:val="-1"/>
          <w:szCs w:val="24"/>
        </w:rPr>
        <w:t xml:space="preserve">This </w:t>
      </w:r>
      <w:r w:rsidR="005A65FC" w:rsidRPr="005A65FC">
        <w:rPr>
          <w:rFonts w:ascii="Calibri" w:hAnsi="Calibri"/>
          <w:i w:val="0"/>
          <w:color w:val="000000"/>
          <w:spacing w:val="-1"/>
          <w:szCs w:val="24"/>
        </w:rPr>
        <w:t>initial</w:t>
      </w:r>
      <w:r w:rsidR="005A65FC">
        <w:rPr>
          <w:rFonts w:ascii="Calibri" w:hAnsi="Calibri"/>
          <w:b w:val="0"/>
          <w:i w:val="0"/>
          <w:color w:val="000000"/>
          <w:spacing w:val="-1"/>
          <w:szCs w:val="24"/>
        </w:rPr>
        <w:t xml:space="preserve"> </w:t>
      </w:r>
      <w:r w:rsidRPr="00F165EF">
        <w:rPr>
          <w:rFonts w:ascii="Calibri" w:hAnsi="Calibri"/>
          <w:b w:val="0"/>
          <w:i w:val="0"/>
          <w:color w:val="000000"/>
          <w:spacing w:val="-1"/>
          <w:szCs w:val="24"/>
        </w:rPr>
        <w:t>training can be obtained and docume</w:t>
      </w:r>
      <w:r w:rsidR="00CD2838">
        <w:rPr>
          <w:rFonts w:ascii="Calibri" w:hAnsi="Calibri"/>
          <w:b w:val="0"/>
          <w:i w:val="0"/>
          <w:color w:val="000000"/>
          <w:spacing w:val="-1"/>
          <w:szCs w:val="24"/>
        </w:rPr>
        <w:t>nted from a variety of sources, either</w:t>
      </w:r>
      <w:r w:rsidRPr="00F165EF">
        <w:rPr>
          <w:rFonts w:ascii="Calibri" w:hAnsi="Calibri"/>
          <w:b w:val="0"/>
          <w:i w:val="0"/>
          <w:color w:val="000000"/>
          <w:spacing w:val="-1"/>
          <w:szCs w:val="24"/>
        </w:rPr>
        <w:t xml:space="preserve"> </w:t>
      </w:r>
      <w:r w:rsidRPr="00CD2838">
        <w:rPr>
          <w:rFonts w:ascii="Calibri" w:hAnsi="Calibri"/>
          <w:i w:val="0"/>
          <w:color w:val="000000"/>
          <w:spacing w:val="-1"/>
          <w:szCs w:val="24"/>
        </w:rPr>
        <w:t>in person</w:t>
      </w:r>
      <w:r w:rsidR="00CD2838">
        <w:rPr>
          <w:rFonts w:ascii="Calibri" w:hAnsi="Calibri"/>
          <w:b w:val="0"/>
          <w:i w:val="0"/>
          <w:color w:val="000000"/>
          <w:spacing w:val="-1"/>
          <w:szCs w:val="24"/>
        </w:rPr>
        <w:t xml:space="preserve"> or </w:t>
      </w:r>
      <w:r w:rsidRPr="00CD2838">
        <w:rPr>
          <w:rFonts w:ascii="Calibri" w:hAnsi="Calibri"/>
          <w:i w:val="0"/>
          <w:color w:val="000000"/>
          <w:spacing w:val="-1"/>
          <w:szCs w:val="24"/>
        </w:rPr>
        <w:t>online</w:t>
      </w:r>
      <w:r w:rsidRPr="00F165EF">
        <w:rPr>
          <w:rFonts w:ascii="Calibri" w:hAnsi="Calibri"/>
          <w:b w:val="0"/>
          <w:i w:val="0"/>
          <w:color w:val="000000"/>
          <w:spacing w:val="-1"/>
          <w:szCs w:val="24"/>
        </w:rPr>
        <w:t xml:space="preserve">.  If training has been conducted in a more informal way, it is required that an agenda and a list of topics be outlined and documented for submission with the application for </w:t>
      </w:r>
      <w:r w:rsidR="00EB23F7" w:rsidRPr="00F165EF">
        <w:rPr>
          <w:rFonts w:ascii="Calibri" w:hAnsi="Calibri"/>
          <w:b w:val="0"/>
          <w:i w:val="0"/>
          <w:color w:val="000000"/>
          <w:spacing w:val="-1"/>
          <w:szCs w:val="24"/>
        </w:rPr>
        <w:t xml:space="preserve">NCA </w:t>
      </w:r>
      <w:r w:rsidRPr="00F165EF">
        <w:rPr>
          <w:rFonts w:ascii="Calibri" w:hAnsi="Calibri"/>
          <w:b w:val="0"/>
          <w:i w:val="0"/>
          <w:color w:val="000000"/>
          <w:spacing w:val="-1"/>
          <w:szCs w:val="24"/>
        </w:rPr>
        <w:t>accreditation.</w:t>
      </w:r>
      <w:r w:rsidR="004C247F" w:rsidRPr="00F165EF">
        <w:rPr>
          <w:rFonts w:ascii="Calibri" w:hAnsi="Calibri"/>
          <w:b w:val="0"/>
          <w:i w:val="0"/>
          <w:color w:val="000000"/>
          <w:spacing w:val="-1"/>
          <w:szCs w:val="24"/>
        </w:rPr>
        <w:t xml:space="preserve">  If you have multiple advocates working with the CAC (CAC Advocate, Community Advocate and Prosecutor Advocate), each Advocate must have t</w:t>
      </w:r>
      <w:r w:rsidR="00A95031" w:rsidRPr="00F165EF">
        <w:rPr>
          <w:rFonts w:ascii="Calibri" w:hAnsi="Calibri"/>
          <w:b w:val="0"/>
          <w:i w:val="0"/>
          <w:color w:val="000000"/>
          <w:spacing w:val="-1"/>
          <w:szCs w:val="24"/>
        </w:rPr>
        <w:t>he 24 hours of initial training (with documentation)</w:t>
      </w:r>
      <w:r w:rsidR="004F1AAB">
        <w:rPr>
          <w:rFonts w:ascii="Calibri" w:hAnsi="Calibri"/>
          <w:b w:val="0"/>
          <w:i w:val="0"/>
          <w:color w:val="000000"/>
          <w:spacing w:val="-1"/>
          <w:szCs w:val="24"/>
        </w:rPr>
        <w:t>.</w:t>
      </w:r>
    </w:p>
    <w:p w14:paraId="48CD8979" w14:textId="34753BEB" w:rsidR="00F165EF" w:rsidRPr="003B316F" w:rsidRDefault="00F165EF" w:rsidP="00F165EF">
      <w:pPr>
        <w:spacing w:after="0" w:line="240" w:lineRule="auto"/>
        <w:rPr>
          <w:b/>
          <w:i/>
          <w:color w:val="000000"/>
          <w:spacing w:val="-1"/>
        </w:rPr>
      </w:pPr>
    </w:p>
    <w:p w14:paraId="101FCB11" w14:textId="77777777" w:rsidR="001C6E85" w:rsidRDefault="00855EF1" w:rsidP="00972F04">
      <w:pPr>
        <w:pBdr>
          <w:top w:val="single" w:sz="8" w:space="1" w:color="auto"/>
          <w:left w:val="single" w:sz="8" w:space="4" w:color="auto"/>
          <w:bottom w:val="single" w:sz="8" w:space="1" w:color="auto"/>
          <w:right w:val="single" w:sz="8" w:space="4" w:color="auto"/>
          <w:between w:val="single" w:sz="8" w:space="1" w:color="auto"/>
          <w:bar w:val="single" w:sz="8" w:color="auto"/>
        </w:pBdr>
        <w:shd w:val="clear" w:color="auto" w:fill="BFBFBF"/>
        <w:spacing w:after="0" w:line="240" w:lineRule="auto"/>
        <w:rPr>
          <w:b/>
          <w:i/>
          <w:sz w:val="28"/>
          <w:szCs w:val="28"/>
        </w:rPr>
      </w:pPr>
      <w:r>
        <w:rPr>
          <w:b/>
          <w:i/>
          <w:sz w:val="28"/>
          <w:szCs w:val="28"/>
        </w:rPr>
        <w:t xml:space="preserve">In Person </w:t>
      </w:r>
      <w:r w:rsidR="001C6E85">
        <w:rPr>
          <w:b/>
          <w:i/>
          <w:sz w:val="28"/>
          <w:szCs w:val="28"/>
        </w:rPr>
        <w:t>Training</w:t>
      </w:r>
    </w:p>
    <w:tbl>
      <w:tblPr>
        <w:tblW w:w="10962" w:type="dxa"/>
        <w:tblInd w:w="-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77"/>
        <w:gridCol w:w="3059"/>
        <w:gridCol w:w="5026"/>
      </w:tblGrid>
      <w:tr w:rsidR="00AA37F9" w14:paraId="31B9100C" w14:textId="77777777" w:rsidTr="00063999">
        <w:trPr>
          <w:trHeight w:val="827"/>
        </w:trPr>
        <w:tc>
          <w:tcPr>
            <w:tcW w:w="2877" w:type="dxa"/>
          </w:tcPr>
          <w:p w14:paraId="47FC3411" w14:textId="77777777" w:rsidR="00750D2B" w:rsidRDefault="00750D2B" w:rsidP="007265D8">
            <w:pPr>
              <w:pStyle w:val="TableParagraph"/>
              <w:ind w:left="0" w:right="112"/>
              <w:jc w:val="center"/>
            </w:pPr>
            <w:r>
              <w:t>Training for Advocates Working in a Child Advocacy Center</w:t>
            </w:r>
          </w:p>
        </w:tc>
        <w:tc>
          <w:tcPr>
            <w:tcW w:w="3059" w:type="dxa"/>
          </w:tcPr>
          <w:p w14:paraId="31664B5D" w14:textId="77777777" w:rsidR="00750D2B" w:rsidRDefault="00800023" w:rsidP="00B3370D">
            <w:pPr>
              <w:pStyle w:val="TableParagraph"/>
              <w:ind w:right="679"/>
            </w:pPr>
            <w:r>
              <w:t xml:space="preserve">3-day </w:t>
            </w:r>
            <w:r w:rsidR="00AE1B44">
              <w:t>training in Duluth, MN, various dates</w:t>
            </w:r>
          </w:p>
        </w:tc>
        <w:tc>
          <w:tcPr>
            <w:tcW w:w="5026" w:type="dxa"/>
          </w:tcPr>
          <w:p w14:paraId="3C660ACC" w14:textId="77777777" w:rsidR="00750D2B" w:rsidRDefault="00862C2A" w:rsidP="00F708C5">
            <w:pPr>
              <w:pStyle w:val="TableParagraph"/>
              <w:spacing w:before="138" w:line="530" w:lineRule="atLeast"/>
              <w:ind w:left="378" w:right="699" w:hanging="378"/>
            </w:pPr>
            <w:hyperlink r:id="rId9">
              <w:r w:rsidR="00F708C5">
                <w:rPr>
                  <w:color w:val="0000FF"/>
                  <w:u w:val="single" w:color="0000FF"/>
                </w:rPr>
                <w:t>First Witness CAC training</w:t>
              </w:r>
            </w:hyperlink>
          </w:p>
        </w:tc>
      </w:tr>
      <w:tr w:rsidR="00AA37F9" w14:paraId="47D5B496" w14:textId="77777777" w:rsidTr="00063999">
        <w:trPr>
          <w:trHeight w:val="1"/>
        </w:trPr>
        <w:tc>
          <w:tcPr>
            <w:tcW w:w="2877" w:type="dxa"/>
            <w:tcBorders>
              <w:top w:val="single" w:sz="4" w:space="0" w:color="000000"/>
              <w:left w:val="single" w:sz="4" w:space="0" w:color="000000"/>
              <w:bottom w:val="single" w:sz="4" w:space="0" w:color="000000"/>
              <w:right w:val="single" w:sz="4" w:space="0" w:color="000000"/>
            </w:tcBorders>
          </w:tcPr>
          <w:p w14:paraId="23A97155" w14:textId="77777777" w:rsidR="003212B7" w:rsidRPr="00F708C5" w:rsidRDefault="003212B7" w:rsidP="007265D8">
            <w:pPr>
              <w:pStyle w:val="TableParagraph"/>
              <w:spacing w:before="9"/>
              <w:ind w:left="0"/>
              <w:rPr>
                <w:sz w:val="21"/>
              </w:rPr>
            </w:pPr>
          </w:p>
          <w:p w14:paraId="366D7C9B" w14:textId="77777777" w:rsidR="003212B7" w:rsidRPr="00F708C5" w:rsidRDefault="003212B7" w:rsidP="007265D8">
            <w:pPr>
              <w:pStyle w:val="TableParagraph"/>
              <w:spacing w:before="9"/>
              <w:ind w:left="0"/>
              <w:jc w:val="center"/>
              <w:rPr>
                <w:b/>
              </w:rPr>
            </w:pPr>
            <w:r w:rsidRPr="00F708C5">
              <w:t>Victim Advocacy in the Child Advocacy Center</w:t>
            </w:r>
          </w:p>
        </w:tc>
        <w:tc>
          <w:tcPr>
            <w:tcW w:w="3059" w:type="dxa"/>
            <w:tcBorders>
              <w:top w:val="single" w:sz="4" w:space="0" w:color="000000"/>
              <w:left w:val="single" w:sz="4" w:space="0" w:color="000000"/>
              <w:bottom w:val="single" w:sz="4" w:space="0" w:color="000000"/>
              <w:right w:val="single" w:sz="4" w:space="0" w:color="000000"/>
            </w:tcBorders>
          </w:tcPr>
          <w:p w14:paraId="21521F07" w14:textId="77777777" w:rsidR="003212B7" w:rsidRDefault="00800023" w:rsidP="003212B7">
            <w:pPr>
              <w:pStyle w:val="TableParagraph"/>
              <w:spacing w:line="265" w:lineRule="exact"/>
              <w:ind w:right="397"/>
            </w:pPr>
            <w:r>
              <w:t xml:space="preserve">3-day </w:t>
            </w:r>
            <w:r w:rsidR="00AE1B44">
              <w:t>training in Huntsville, AL, various dates</w:t>
            </w:r>
          </w:p>
          <w:p w14:paraId="667D056A" w14:textId="77777777" w:rsidR="003212B7" w:rsidRPr="003212B7" w:rsidRDefault="003212B7" w:rsidP="003212B7">
            <w:pPr>
              <w:pStyle w:val="TableParagraph"/>
              <w:spacing w:line="265" w:lineRule="exact"/>
              <w:ind w:right="397"/>
            </w:pPr>
          </w:p>
          <w:p w14:paraId="6545A459" w14:textId="77777777" w:rsidR="003212B7" w:rsidRDefault="003212B7" w:rsidP="003212B7">
            <w:pPr>
              <w:pStyle w:val="TableParagraph"/>
              <w:spacing w:line="265" w:lineRule="exact"/>
              <w:ind w:right="397"/>
            </w:pPr>
            <w:r>
              <w:t>Customized On-Location Available by Request</w:t>
            </w:r>
          </w:p>
        </w:tc>
        <w:tc>
          <w:tcPr>
            <w:tcW w:w="5026" w:type="dxa"/>
            <w:tcBorders>
              <w:top w:val="single" w:sz="4" w:space="0" w:color="000000"/>
              <w:left w:val="single" w:sz="4" w:space="0" w:color="000000"/>
              <w:bottom w:val="single" w:sz="4" w:space="0" w:color="000000"/>
              <w:right w:val="single" w:sz="4" w:space="0" w:color="000000"/>
            </w:tcBorders>
          </w:tcPr>
          <w:p w14:paraId="3BBED94D" w14:textId="77777777" w:rsidR="00AE1B44" w:rsidRDefault="00862C2A" w:rsidP="00AE1B44">
            <w:pPr>
              <w:pStyle w:val="TableParagraph"/>
              <w:spacing w:line="530" w:lineRule="atLeast"/>
              <w:ind w:left="0"/>
            </w:pPr>
            <w:hyperlink r:id="rId10" w:history="1">
              <w:r w:rsidR="00F708C5" w:rsidRPr="00F708C5">
                <w:rPr>
                  <w:rStyle w:val="Hyperlink"/>
                </w:rPr>
                <w:t>NCAC Victim Advocacy Training</w:t>
              </w:r>
            </w:hyperlink>
          </w:p>
          <w:p w14:paraId="23A33930" w14:textId="77777777" w:rsidR="003212B7" w:rsidRDefault="00F708C5" w:rsidP="00F708C5">
            <w:pPr>
              <w:pStyle w:val="TableParagraph"/>
              <w:spacing w:line="530" w:lineRule="atLeast"/>
              <w:ind w:left="0"/>
            </w:pPr>
            <w:r>
              <w:t xml:space="preserve"> </w:t>
            </w:r>
          </w:p>
        </w:tc>
      </w:tr>
      <w:tr w:rsidR="00AA37F9" w14:paraId="00625399" w14:textId="77777777" w:rsidTr="00063999">
        <w:trPr>
          <w:trHeight w:val="1"/>
        </w:trPr>
        <w:tc>
          <w:tcPr>
            <w:tcW w:w="2877" w:type="dxa"/>
            <w:tcBorders>
              <w:top w:val="single" w:sz="4" w:space="0" w:color="000000"/>
              <w:left w:val="single" w:sz="4" w:space="0" w:color="000000"/>
              <w:bottom w:val="single" w:sz="4" w:space="0" w:color="000000"/>
              <w:right w:val="single" w:sz="4" w:space="0" w:color="000000"/>
            </w:tcBorders>
          </w:tcPr>
          <w:p w14:paraId="6C7DC9A3" w14:textId="77777777" w:rsidR="00AA6CB2" w:rsidRPr="00F708C5" w:rsidRDefault="00AA6CB2" w:rsidP="007265D8">
            <w:pPr>
              <w:pStyle w:val="TableParagraph"/>
              <w:spacing w:before="9"/>
              <w:ind w:left="0"/>
              <w:jc w:val="center"/>
              <w:rPr>
                <w:sz w:val="21"/>
              </w:rPr>
            </w:pPr>
          </w:p>
          <w:p w14:paraId="5EF1702A" w14:textId="6F68E70A" w:rsidR="00AA6CB2" w:rsidRPr="00AA37F9" w:rsidRDefault="00AA6CB2" w:rsidP="007265D8">
            <w:pPr>
              <w:pStyle w:val="TableParagraph"/>
              <w:spacing w:before="9"/>
              <w:ind w:left="0"/>
              <w:jc w:val="center"/>
            </w:pPr>
            <w:r w:rsidRPr="002078E4">
              <w:t>Statewide Victim Advocate Academy</w:t>
            </w:r>
          </w:p>
        </w:tc>
        <w:tc>
          <w:tcPr>
            <w:tcW w:w="3059" w:type="dxa"/>
            <w:tcBorders>
              <w:top w:val="single" w:sz="4" w:space="0" w:color="000000"/>
              <w:left w:val="single" w:sz="4" w:space="0" w:color="000000"/>
              <w:bottom w:val="single" w:sz="4" w:space="0" w:color="000000"/>
              <w:right w:val="single" w:sz="4" w:space="0" w:color="000000"/>
            </w:tcBorders>
          </w:tcPr>
          <w:p w14:paraId="0795956F" w14:textId="77777777" w:rsidR="002D5BCD" w:rsidRDefault="002D5BCD" w:rsidP="00493B67">
            <w:pPr>
              <w:pStyle w:val="TableParagraph"/>
              <w:spacing w:line="265" w:lineRule="exact"/>
              <w:ind w:right="397"/>
            </w:pPr>
          </w:p>
          <w:p w14:paraId="10927BF9" w14:textId="77777777" w:rsidR="00AA6CB2" w:rsidRDefault="00AA6CB2" w:rsidP="00493B67">
            <w:pPr>
              <w:pStyle w:val="TableParagraph"/>
              <w:spacing w:line="265" w:lineRule="exact"/>
              <w:ind w:right="397"/>
            </w:pPr>
            <w:r>
              <w:t>Offered in some states</w:t>
            </w:r>
          </w:p>
        </w:tc>
        <w:tc>
          <w:tcPr>
            <w:tcW w:w="5026" w:type="dxa"/>
            <w:tcBorders>
              <w:top w:val="single" w:sz="4" w:space="0" w:color="000000"/>
              <w:left w:val="single" w:sz="4" w:space="0" w:color="000000"/>
              <w:bottom w:val="single" w:sz="4" w:space="0" w:color="000000"/>
              <w:right w:val="single" w:sz="4" w:space="0" w:color="000000"/>
            </w:tcBorders>
          </w:tcPr>
          <w:p w14:paraId="5EAABF38" w14:textId="77777777" w:rsidR="00AA6CB2" w:rsidRDefault="002D5BCD" w:rsidP="00493B67">
            <w:pPr>
              <w:pStyle w:val="TableParagraph"/>
              <w:spacing w:line="530" w:lineRule="atLeast"/>
              <w:ind w:left="0"/>
            </w:pPr>
            <w:r>
              <w:t>Check with your state victim service agency</w:t>
            </w:r>
          </w:p>
          <w:p w14:paraId="5776B749" w14:textId="77777777" w:rsidR="00AA6CB2" w:rsidRDefault="00AA6CB2" w:rsidP="00493B67">
            <w:pPr>
              <w:pStyle w:val="TableParagraph"/>
              <w:spacing w:line="530" w:lineRule="atLeast"/>
              <w:ind w:left="0"/>
            </w:pPr>
            <w:r>
              <w:t xml:space="preserve"> </w:t>
            </w:r>
          </w:p>
        </w:tc>
      </w:tr>
    </w:tbl>
    <w:p w14:paraId="572DD385" w14:textId="77777777" w:rsidR="00763A28" w:rsidRDefault="00763A28">
      <w:pPr>
        <w:spacing w:after="0" w:line="240" w:lineRule="auto"/>
        <w:rPr>
          <w:b/>
          <w:i/>
          <w:sz w:val="28"/>
          <w:szCs w:val="28"/>
        </w:rPr>
      </w:pPr>
    </w:p>
    <w:p w14:paraId="14188557" w14:textId="77777777" w:rsidR="00855EF1" w:rsidRDefault="00855EF1" w:rsidP="00855EF1">
      <w:pPr>
        <w:pBdr>
          <w:top w:val="single" w:sz="8" w:space="1" w:color="auto"/>
          <w:left w:val="single" w:sz="8" w:space="4" w:color="auto"/>
          <w:bottom w:val="single" w:sz="8" w:space="1" w:color="auto"/>
          <w:right w:val="single" w:sz="8" w:space="4" w:color="auto"/>
          <w:between w:val="single" w:sz="8" w:space="1" w:color="auto"/>
          <w:bar w:val="single" w:sz="8" w:color="auto"/>
        </w:pBdr>
        <w:shd w:val="clear" w:color="auto" w:fill="BFBFBF"/>
        <w:spacing w:after="0" w:line="240" w:lineRule="auto"/>
        <w:rPr>
          <w:b/>
          <w:i/>
          <w:sz w:val="28"/>
          <w:szCs w:val="28"/>
        </w:rPr>
      </w:pPr>
      <w:r>
        <w:rPr>
          <w:b/>
          <w:i/>
          <w:sz w:val="28"/>
          <w:szCs w:val="28"/>
        </w:rPr>
        <w:t>Online Training</w:t>
      </w:r>
    </w:p>
    <w:tbl>
      <w:tblPr>
        <w:tblW w:w="11052"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77"/>
        <w:gridCol w:w="3193"/>
        <w:gridCol w:w="4963"/>
        <w:gridCol w:w="19"/>
      </w:tblGrid>
      <w:tr w:rsidR="00190C09" w14:paraId="38FEBEE9" w14:textId="77777777" w:rsidTr="00190C09">
        <w:trPr>
          <w:gridAfter w:val="1"/>
          <w:wAfter w:w="19" w:type="dxa"/>
          <w:trHeight w:hRule="exact" w:val="1085"/>
        </w:trPr>
        <w:tc>
          <w:tcPr>
            <w:tcW w:w="2877" w:type="dxa"/>
          </w:tcPr>
          <w:p w14:paraId="0BC00B50" w14:textId="77777777" w:rsidR="0033191D" w:rsidRDefault="0033191D" w:rsidP="00063999">
            <w:pPr>
              <w:pStyle w:val="TableParagraph"/>
              <w:ind w:right="584"/>
              <w:jc w:val="center"/>
            </w:pPr>
            <w:r>
              <w:t>Victim Assistance Training</w:t>
            </w:r>
          </w:p>
        </w:tc>
        <w:tc>
          <w:tcPr>
            <w:tcW w:w="3193" w:type="dxa"/>
          </w:tcPr>
          <w:p w14:paraId="617EB216" w14:textId="77777777" w:rsidR="0033191D" w:rsidRDefault="0033191D" w:rsidP="00986133">
            <w:pPr>
              <w:pStyle w:val="TableParagraph"/>
              <w:spacing w:line="265" w:lineRule="exact"/>
              <w:ind w:right="130"/>
            </w:pPr>
            <w:r>
              <w:t>40 hours</w:t>
            </w:r>
          </w:p>
          <w:p w14:paraId="5482CE68" w14:textId="77777777" w:rsidR="0033191D" w:rsidRDefault="0033191D" w:rsidP="00986133">
            <w:pPr>
              <w:pStyle w:val="TableParagraph"/>
              <w:ind w:right="130"/>
            </w:pPr>
            <w:r>
              <w:t>Foundational on-demand Web-based victim assistance training program</w:t>
            </w:r>
          </w:p>
        </w:tc>
        <w:tc>
          <w:tcPr>
            <w:tcW w:w="4963" w:type="dxa"/>
          </w:tcPr>
          <w:p w14:paraId="39355282" w14:textId="77777777" w:rsidR="00F708C5" w:rsidRDefault="00F708C5" w:rsidP="00F708C5">
            <w:pPr>
              <w:pStyle w:val="TableParagraph"/>
              <w:spacing w:line="265" w:lineRule="exact"/>
              <w:ind w:left="0" w:right="103"/>
              <w:rPr>
                <w:b/>
              </w:rPr>
            </w:pPr>
          </w:p>
          <w:p w14:paraId="4DAB2030" w14:textId="77777777" w:rsidR="0033191D" w:rsidRDefault="00862C2A" w:rsidP="00986133">
            <w:pPr>
              <w:pStyle w:val="TableParagraph"/>
              <w:ind w:right="103"/>
            </w:pPr>
            <w:hyperlink r:id="rId11" w:history="1">
              <w:r w:rsidR="00F708C5" w:rsidRPr="00F708C5">
                <w:rPr>
                  <w:rStyle w:val="Hyperlink"/>
                </w:rPr>
                <w:t>OVC VAT training</w:t>
              </w:r>
            </w:hyperlink>
          </w:p>
        </w:tc>
      </w:tr>
      <w:tr w:rsidR="00190C09" w14:paraId="6D48FBFE" w14:textId="77777777" w:rsidTr="00190C09">
        <w:trPr>
          <w:trHeight w:hRule="exact" w:val="865"/>
        </w:trPr>
        <w:tc>
          <w:tcPr>
            <w:tcW w:w="2877" w:type="dxa"/>
          </w:tcPr>
          <w:p w14:paraId="4E50A041" w14:textId="77777777" w:rsidR="00417086" w:rsidRDefault="00417086" w:rsidP="00493B67">
            <w:pPr>
              <w:pStyle w:val="TableParagraph"/>
              <w:ind w:right="326"/>
              <w:jc w:val="center"/>
            </w:pPr>
            <w:r>
              <w:t>NOVA Victim Assistance Academy</w:t>
            </w:r>
          </w:p>
        </w:tc>
        <w:tc>
          <w:tcPr>
            <w:tcW w:w="3193" w:type="dxa"/>
          </w:tcPr>
          <w:p w14:paraId="0620BC07" w14:textId="77777777" w:rsidR="00417086" w:rsidRDefault="00417086" w:rsidP="00493B67">
            <w:pPr>
              <w:pStyle w:val="TableParagraph"/>
              <w:spacing w:line="265" w:lineRule="exact"/>
              <w:ind w:right="130"/>
            </w:pPr>
            <w:r>
              <w:t>40 hours</w:t>
            </w:r>
          </w:p>
          <w:p w14:paraId="30DA06ED" w14:textId="77777777" w:rsidR="00417086" w:rsidRDefault="00417086" w:rsidP="00493B67">
            <w:pPr>
              <w:pStyle w:val="TableParagraph"/>
            </w:pPr>
            <w:r>
              <w:t>Meets nine consecutive Wednesdays, in a live, distance learning classroom.</w:t>
            </w:r>
          </w:p>
          <w:p w14:paraId="37487649" w14:textId="77777777" w:rsidR="00417086" w:rsidRDefault="00417086" w:rsidP="00493B67">
            <w:pPr>
              <w:pStyle w:val="TableParagraph"/>
            </w:pPr>
            <w:r>
              <w:t xml:space="preserve"> </w:t>
            </w:r>
          </w:p>
          <w:p w14:paraId="71EE8D3B" w14:textId="77777777" w:rsidR="00417086" w:rsidRDefault="00417086" w:rsidP="00493B67">
            <w:pPr>
              <w:pStyle w:val="TableParagraph"/>
            </w:pPr>
          </w:p>
        </w:tc>
        <w:tc>
          <w:tcPr>
            <w:tcW w:w="4982" w:type="dxa"/>
            <w:gridSpan w:val="2"/>
          </w:tcPr>
          <w:p w14:paraId="67AD11E8" w14:textId="77777777" w:rsidR="00417086" w:rsidRDefault="00417086" w:rsidP="00493B67">
            <w:pPr>
              <w:pStyle w:val="TableParagraph"/>
              <w:spacing w:line="265" w:lineRule="exact"/>
              <w:ind w:right="103"/>
            </w:pPr>
          </w:p>
          <w:p w14:paraId="7594ECAF" w14:textId="77777777" w:rsidR="00417086" w:rsidRDefault="00862C2A" w:rsidP="00493B67">
            <w:pPr>
              <w:pStyle w:val="TableParagraph"/>
              <w:spacing w:line="265" w:lineRule="exact"/>
              <w:ind w:right="103"/>
            </w:pPr>
            <w:hyperlink r:id="rId12" w:history="1">
              <w:r w:rsidR="00417086" w:rsidRPr="00F708C5">
                <w:rPr>
                  <w:rStyle w:val="Hyperlink"/>
                  <w:u w:color="0000FF"/>
                </w:rPr>
                <w:t>NOVA Victim Assistance Academy</w:t>
              </w:r>
              <w:r w:rsidR="00417086" w:rsidRPr="00F708C5">
                <w:rPr>
                  <w:rStyle w:val="Hyperlink"/>
                  <w:u w:color="0000FF"/>
                </w:rPr>
                <w:cr/>
              </w:r>
            </w:hyperlink>
          </w:p>
        </w:tc>
      </w:tr>
      <w:tr w:rsidR="00190C09" w14:paraId="0B6A62FB" w14:textId="77777777" w:rsidTr="00190C09">
        <w:trPr>
          <w:trHeight w:hRule="exact" w:val="1153"/>
        </w:trPr>
        <w:tc>
          <w:tcPr>
            <w:tcW w:w="2877" w:type="dxa"/>
          </w:tcPr>
          <w:p w14:paraId="1FEEB295" w14:textId="132CE517" w:rsidR="0033191D" w:rsidRDefault="00417086" w:rsidP="00063999">
            <w:pPr>
              <w:pStyle w:val="TableParagraph"/>
              <w:ind w:right="326"/>
              <w:jc w:val="center"/>
            </w:pPr>
            <w:proofErr w:type="spellStart"/>
            <w:r>
              <w:t>EduNet</w:t>
            </w:r>
            <w:proofErr w:type="spellEnd"/>
            <w:r>
              <w:t xml:space="preserve"> 2.0 Webinar Series</w:t>
            </w:r>
          </w:p>
        </w:tc>
        <w:tc>
          <w:tcPr>
            <w:tcW w:w="3193" w:type="dxa"/>
          </w:tcPr>
          <w:p w14:paraId="28E83277" w14:textId="11543E28" w:rsidR="001602FC" w:rsidRPr="001602FC" w:rsidRDefault="001602FC" w:rsidP="001602FC">
            <w:pPr>
              <w:pStyle w:val="TableParagraph"/>
              <w:spacing w:line="268" w:lineRule="exact"/>
              <w:ind w:right="130"/>
            </w:pPr>
            <w:r>
              <w:t>2 hours Webinars</w:t>
            </w:r>
          </w:p>
          <w:p w14:paraId="6EE4D28C" w14:textId="77777777" w:rsidR="001602FC" w:rsidRDefault="001602FC" w:rsidP="001602FC">
            <w:pPr>
              <w:pStyle w:val="TableParagraph"/>
              <w:ind w:right="508"/>
            </w:pPr>
            <w:r>
              <w:t>Monthly webinars on a variety of topics featuring experts on child abuse related topics</w:t>
            </w:r>
          </w:p>
          <w:p w14:paraId="4895211D" w14:textId="0DB80BC8" w:rsidR="00763A28" w:rsidRDefault="00763A28" w:rsidP="00986133">
            <w:pPr>
              <w:pStyle w:val="TableParagraph"/>
            </w:pPr>
            <w:r>
              <w:t>.</w:t>
            </w:r>
          </w:p>
          <w:p w14:paraId="1C241F58" w14:textId="77777777" w:rsidR="00763A28" w:rsidRDefault="00763A28" w:rsidP="00986133">
            <w:pPr>
              <w:pStyle w:val="TableParagraph"/>
            </w:pPr>
            <w:r>
              <w:t xml:space="preserve"> </w:t>
            </w:r>
          </w:p>
          <w:p w14:paraId="2EFB1AA6" w14:textId="77777777" w:rsidR="00763A28" w:rsidRDefault="00763A28" w:rsidP="00986133">
            <w:pPr>
              <w:pStyle w:val="TableParagraph"/>
            </w:pPr>
          </w:p>
        </w:tc>
        <w:tc>
          <w:tcPr>
            <w:tcW w:w="4982" w:type="dxa"/>
            <w:gridSpan w:val="2"/>
          </w:tcPr>
          <w:p w14:paraId="723A1D15" w14:textId="77777777" w:rsidR="0033191D" w:rsidRDefault="0033191D" w:rsidP="00986133">
            <w:pPr>
              <w:pStyle w:val="TableParagraph"/>
              <w:spacing w:line="265" w:lineRule="exact"/>
              <w:ind w:right="103"/>
            </w:pPr>
          </w:p>
          <w:p w14:paraId="21F00DF5" w14:textId="6B14862A" w:rsidR="001602FC" w:rsidRPr="003515F3" w:rsidRDefault="003515F3" w:rsidP="001602FC">
            <w:pPr>
              <w:pStyle w:val="TableParagraph"/>
              <w:spacing w:line="477" w:lineRule="auto"/>
              <w:ind w:right="935"/>
              <w:rPr>
                <w:rStyle w:val="Hyperlink"/>
              </w:rPr>
            </w:pPr>
            <w:r>
              <w:fldChar w:fldCharType="begin"/>
            </w:r>
            <w:r>
              <w:instrText xml:space="preserve"> HYPERLINK "http://www.mrcac.org/learning/" </w:instrText>
            </w:r>
            <w:r>
              <w:fldChar w:fldCharType="separate"/>
            </w:r>
            <w:r w:rsidR="001602FC" w:rsidRPr="003515F3">
              <w:rPr>
                <w:rStyle w:val="Hyperlink"/>
              </w:rPr>
              <w:t>MRCAC webinars</w:t>
            </w:r>
            <w:r w:rsidRPr="003515F3">
              <w:rPr>
                <w:rStyle w:val="Hyperlink"/>
              </w:rPr>
              <w:t xml:space="preserve"> </w:t>
            </w:r>
          </w:p>
          <w:p w14:paraId="3A7A931C" w14:textId="22C3A33D" w:rsidR="00C916A2" w:rsidRDefault="003515F3" w:rsidP="00986133">
            <w:pPr>
              <w:pStyle w:val="TableParagraph"/>
              <w:spacing w:line="265" w:lineRule="exact"/>
              <w:ind w:right="103"/>
            </w:pPr>
            <w:r>
              <w:fldChar w:fldCharType="end"/>
            </w:r>
          </w:p>
        </w:tc>
      </w:tr>
    </w:tbl>
    <w:tbl>
      <w:tblPr>
        <w:tblpPr w:leftFromText="180" w:rightFromText="180" w:vertAnchor="text" w:horzAnchor="margin" w:tblpXSpec="center" w:tblpY="3"/>
        <w:tblW w:w="110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60"/>
        <w:gridCol w:w="3156"/>
        <w:gridCol w:w="4950"/>
      </w:tblGrid>
      <w:tr w:rsidR="001602FC" w14:paraId="608EFC1B" w14:textId="77777777" w:rsidTr="00190C09">
        <w:trPr>
          <w:trHeight w:hRule="exact" w:val="1351"/>
        </w:trPr>
        <w:tc>
          <w:tcPr>
            <w:tcW w:w="2960" w:type="dxa"/>
          </w:tcPr>
          <w:p w14:paraId="0B63E771" w14:textId="21294AF7" w:rsidR="001602FC" w:rsidRDefault="001602FC" w:rsidP="00190C09">
            <w:pPr>
              <w:pStyle w:val="TableParagraph"/>
              <w:ind w:right="934"/>
              <w:jc w:val="center"/>
            </w:pPr>
            <w:r>
              <w:t>NCAC Virtual Training Center</w:t>
            </w:r>
          </w:p>
        </w:tc>
        <w:tc>
          <w:tcPr>
            <w:tcW w:w="3156" w:type="dxa"/>
          </w:tcPr>
          <w:p w14:paraId="199D4972" w14:textId="77777777" w:rsidR="001602FC" w:rsidRDefault="001602FC" w:rsidP="007265D8">
            <w:pPr>
              <w:pStyle w:val="TableParagraph"/>
              <w:ind w:right="302"/>
            </w:pPr>
            <w:r>
              <w:t>Free online trainings on a variety of topics featuring experts on child abuse related topics</w:t>
            </w:r>
          </w:p>
          <w:p w14:paraId="42174C3E" w14:textId="77777777" w:rsidR="001602FC" w:rsidRDefault="001602FC" w:rsidP="007265D8">
            <w:pPr>
              <w:pStyle w:val="TableParagraph"/>
              <w:ind w:left="0"/>
              <w:rPr>
                <w:b/>
              </w:rPr>
            </w:pPr>
          </w:p>
          <w:p w14:paraId="65EE602E" w14:textId="12D4B859" w:rsidR="001602FC" w:rsidRDefault="001602FC" w:rsidP="007265D8">
            <w:pPr>
              <w:pStyle w:val="TableParagraph"/>
            </w:pPr>
            <w:r>
              <w:t>Live and recorded available</w:t>
            </w:r>
          </w:p>
        </w:tc>
        <w:tc>
          <w:tcPr>
            <w:tcW w:w="4950" w:type="dxa"/>
          </w:tcPr>
          <w:p w14:paraId="05B0EF4C" w14:textId="77777777" w:rsidR="001602FC" w:rsidRDefault="001602FC" w:rsidP="007265D8">
            <w:pPr>
              <w:pStyle w:val="TableParagraph"/>
              <w:ind w:left="0"/>
              <w:rPr>
                <w:b/>
              </w:rPr>
            </w:pPr>
          </w:p>
          <w:p w14:paraId="07E1127D" w14:textId="6FD8FC97" w:rsidR="001602FC" w:rsidRDefault="00862C2A" w:rsidP="001602FC">
            <w:pPr>
              <w:pStyle w:val="TableParagraph"/>
              <w:spacing w:line="477" w:lineRule="auto"/>
              <w:ind w:right="935"/>
            </w:pPr>
            <w:hyperlink r:id="rId13" w:history="1">
              <w:r w:rsidR="001602FC">
                <w:rPr>
                  <w:rStyle w:val="Hyperlink"/>
                  <w:spacing w:val="-1"/>
                  <w:szCs w:val="24"/>
                </w:rPr>
                <w:t>NCAC online trainings</w:t>
              </w:r>
            </w:hyperlink>
          </w:p>
        </w:tc>
      </w:tr>
      <w:tr w:rsidR="00190C09" w14:paraId="558FA393" w14:textId="77777777" w:rsidTr="00190C09">
        <w:trPr>
          <w:trHeight w:hRule="exact" w:val="1387"/>
        </w:trPr>
        <w:tc>
          <w:tcPr>
            <w:tcW w:w="2960" w:type="dxa"/>
          </w:tcPr>
          <w:p w14:paraId="686A8893" w14:textId="4650C137" w:rsidR="001602FC" w:rsidRDefault="001602FC" w:rsidP="00190C09">
            <w:pPr>
              <w:pStyle w:val="TableParagraph"/>
              <w:spacing w:before="1" w:line="237" w:lineRule="auto"/>
              <w:ind w:right="324"/>
              <w:jc w:val="center"/>
            </w:pPr>
            <w:r>
              <w:lastRenderedPageBreak/>
              <w:t>Child Victim Web</w:t>
            </w:r>
          </w:p>
        </w:tc>
        <w:tc>
          <w:tcPr>
            <w:tcW w:w="3156" w:type="dxa"/>
          </w:tcPr>
          <w:p w14:paraId="226D0D22" w14:textId="67D35A8F" w:rsidR="001602FC" w:rsidRDefault="001602FC" w:rsidP="007265D8">
            <w:pPr>
              <w:pStyle w:val="TableParagraph"/>
              <w:ind w:right="130"/>
            </w:pPr>
            <w:r>
              <w:rPr>
                <w:rFonts w:cs="Helvetica Neue"/>
                <w:color w:val="313F43"/>
              </w:rPr>
              <w:t xml:space="preserve">A </w:t>
            </w:r>
            <w:r w:rsidRPr="00CD2838">
              <w:rPr>
                <w:rFonts w:cs="Helvetica Neue"/>
                <w:color w:val="313F43"/>
              </w:rPr>
              <w:t xml:space="preserve">multimedia, online training </w:t>
            </w:r>
            <w:r>
              <w:rPr>
                <w:rFonts w:cs="Helvetica Neue"/>
                <w:color w:val="313F43"/>
              </w:rPr>
              <w:t xml:space="preserve">   </w:t>
            </w:r>
            <w:r w:rsidRPr="00CD2838">
              <w:rPr>
                <w:rFonts w:cs="Helvetica Neue"/>
                <w:color w:val="313F43"/>
              </w:rPr>
              <w:t>resource designed for professionals from all disciplines who work with children and adolescents who have experienced or witnessed serious violence. (free)</w:t>
            </w:r>
          </w:p>
        </w:tc>
        <w:tc>
          <w:tcPr>
            <w:tcW w:w="4950" w:type="dxa"/>
          </w:tcPr>
          <w:p w14:paraId="4694521E" w14:textId="77777777" w:rsidR="001602FC" w:rsidRDefault="001602FC" w:rsidP="007265D8">
            <w:pPr>
              <w:pStyle w:val="TableParagraph"/>
              <w:ind w:left="0" w:right="796"/>
            </w:pPr>
          </w:p>
          <w:p w14:paraId="431F1D7E" w14:textId="77777777" w:rsidR="001602FC" w:rsidRDefault="001602FC" w:rsidP="007265D8">
            <w:pPr>
              <w:pStyle w:val="TableParagraph"/>
              <w:ind w:left="0"/>
              <w:rPr>
                <w:b/>
              </w:rPr>
            </w:pPr>
          </w:p>
          <w:p w14:paraId="27ED4C2A" w14:textId="1BBB4763" w:rsidR="001602FC" w:rsidRDefault="00862C2A" w:rsidP="007265D8">
            <w:pPr>
              <w:pStyle w:val="TableParagraph"/>
              <w:spacing w:line="477" w:lineRule="auto"/>
              <w:ind w:right="935"/>
            </w:pPr>
            <w:hyperlink r:id="rId14">
              <w:r w:rsidR="001602FC">
                <w:rPr>
                  <w:color w:val="0000FF"/>
                  <w:u w:val="single" w:color="0000FF"/>
                </w:rPr>
                <w:t>Child Victim Web</w:t>
              </w:r>
            </w:hyperlink>
          </w:p>
        </w:tc>
      </w:tr>
    </w:tbl>
    <w:p w14:paraId="72FF294B" w14:textId="77777777" w:rsidR="00311EDC" w:rsidRPr="00A543AE" w:rsidRDefault="00305E11" w:rsidP="00593972">
      <w:pPr>
        <w:pStyle w:val="ColorfulList-Accent11"/>
        <w:pBdr>
          <w:top w:val="single" w:sz="4" w:space="1" w:color="auto"/>
          <w:left w:val="single" w:sz="4" w:space="4" w:color="auto"/>
          <w:bottom w:val="single" w:sz="4" w:space="1" w:color="auto"/>
          <w:right w:val="single" w:sz="4" w:space="4" w:color="auto"/>
        </w:pBdr>
        <w:shd w:val="clear" w:color="auto" w:fill="BFBFBF"/>
        <w:spacing w:after="0" w:line="240" w:lineRule="auto"/>
        <w:ind w:left="0"/>
        <w:jc w:val="both"/>
        <w:rPr>
          <w:b/>
          <w:sz w:val="28"/>
          <w:szCs w:val="28"/>
        </w:rPr>
      </w:pPr>
      <w:r>
        <w:rPr>
          <w:b/>
          <w:sz w:val="28"/>
          <w:szCs w:val="28"/>
        </w:rPr>
        <w:t>ONGOING TRAINING</w:t>
      </w:r>
    </w:p>
    <w:p w14:paraId="41E0053A" w14:textId="77777777" w:rsidR="00593972" w:rsidRPr="001C737C" w:rsidRDefault="00593972" w:rsidP="00F72AF3">
      <w:pPr>
        <w:pStyle w:val="Heading3"/>
        <w:keepNext w:val="0"/>
        <w:widowControl w:val="0"/>
        <w:tabs>
          <w:tab w:val="num" w:pos="450"/>
          <w:tab w:val="left" w:pos="480"/>
        </w:tabs>
        <w:spacing w:line="240" w:lineRule="auto"/>
        <w:ind w:right="835"/>
        <w:rPr>
          <w:rFonts w:ascii="Calibri" w:hAnsi="Calibri"/>
          <w:b w:val="0"/>
          <w:bCs w:val="0"/>
          <w:sz w:val="24"/>
          <w:szCs w:val="24"/>
        </w:rPr>
      </w:pPr>
      <w:r w:rsidRPr="001C737C">
        <w:rPr>
          <w:rFonts w:ascii="Calibri" w:hAnsi="Calibri"/>
          <w:b w:val="0"/>
          <w:spacing w:val="-1"/>
          <w:sz w:val="24"/>
          <w:szCs w:val="24"/>
        </w:rPr>
        <w:t>Individuals</w:t>
      </w:r>
      <w:r w:rsidRPr="001C737C">
        <w:rPr>
          <w:rFonts w:ascii="Calibri" w:hAnsi="Calibri"/>
          <w:b w:val="0"/>
          <w:spacing w:val="1"/>
          <w:sz w:val="24"/>
          <w:szCs w:val="24"/>
        </w:rPr>
        <w:t xml:space="preserve"> </w:t>
      </w:r>
      <w:r w:rsidRPr="001C737C">
        <w:rPr>
          <w:rFonts w:ascii="Calibri" w:hAnsi="Calibri"/>
          <w:b w:val="0"/>
          <w:spacing w:val="-1"/>
          <w:sz w:val="24"/>
          <w:szCs w:val="24"/>
        </w:rPr>
        <w:t>who</w:t>
      </w:r>
      <w:r w:rsidRPr="001C737C">
        <w:rPr>
          <w:rFonts w:ascii="Calibri" w:hAnsi="Calibri"/>
          <w:b w:val="0"/>
          <w:sz w:val="24"/>
          <w:szCs w:val="24"/>
        </w:rPr>
        <w:t xml:space="preserve"> </w:t>
      </w:r>
      <w:r w:rsidRPr="001C737C">
        <w:rPr>
          <w:rFonts w:ascii="Calibri" w:hAnsi="Calibri"/>
          <w:b w:val="0"/>
          <w:spacing w:val="-1"/>
          <w:sz w:val="24"/>
          <w:szCs w:val="24"/>
        </w:rPr>
        <w:t>provide</w:t>
      </w:r>
      <w:r w:rsidRPr="001C737C">
        <w:rPr>
          <w:rFonts w:ascii="Calibri" w:hAnsi="Calibri"/>
          <w:b w:val="0"/>
          <w:spacing w:val="1"/>
          <w:sz w:val="24"/>
          <w:szCs w:val="24"/>
        </w:rPr>
        <w:t xml:space="preserve"> </w:t>
      </w:r>
      <w:r w:rsidRPr="001C737C">
        <w:rPr>
          <w:rFonts w:ascii="Calibri" w:hAnsi="Calibri"/>
          <w:b w:val="0"/>
          <w:spacing w:val="-1"/>
          <w:sz w:val="24"/>
          <w:szCs w:val="24"/>
        </w:rPr>
        <w:t>victim</w:t>
      </w:r>
      <w:r w:rsidRPr="001C737C">
        <w:rPr>
          <w:rFonts w:ascii="Calibri" w:hAnsi="Calibri"/>
          <w:b w:val="0"/>
          <w:spacing w:val="-2"/>
          <w:sz w:val="24"/>
          <w:szCs w:val="24"/>
        </w:rPr>
        <w:t xml:space="preserve"> </w:t>
      </w:r>
      <w:r w:rsidRPr="001C737C">
        <w:rPr>
          <w:rFonts w:ascii="Calibri" w:hAnsi="Calibri"/>
          <w:b w:val="0"/>
          <w:spacing w:val="-1"/>
          <w:sz w:val="24"/>
          <w:szCs w:val="24"/>
        </w:rPr>
        <w:t>advocacy</w:t>
      </w:r>
      <w:r w:rsidRPr="001C737C">
        <w:rPr>
          <w:rFonts w:ascii="Calibri" w:hAnsi="Calibri"/>
          <w:b w:val="0"/>
          <w:spacing w:val="1"/>
          <w:sz w:val="24"/>
          <w:szCs w:val="24"/>
        </w:rPr>
        <w:t xml:space="preserve"> </w:t>
      </w:r>
      <w:r w:rsidRPr="001C737C">
        <w:rPr>
          <w:rFonts w:ascii="Calibri" w:hAnsi="Calibri"/>
          <w:b w:val="0"/>
          <w:spacing w:val="-1"/>
          <w:sz w:val="24"/>
          <w:szCs w:val="24"/>
        </w:rPr>
        <w:t>services</w:t>
      </w:r>
      <w:r w:rsidRPr="001C737C">
        <w:rPr>
          <w:rFonts w:ascii="Calibri" w:hAnsi="Calibri"/>
          <w:b w:val="0"/>
          <w:spacing w:val="1"/>
          <w:sz w:val="24"/>
          <w:szCs w:val="24"/>
        </w:rPr>
        <w:t xml:space="preserve"> </w:t>
      </w:r>
      <w:r w:rsidRPr="001C737C">
        <w:rPr>
          <w:rFonts w:ascii="Calibri" w:hAnsi="Calibri"/>
          <w:b w:val="0"/>
          <w:spacing w:val="-1"/>
          <w:sz w:val="24"/>
          <w:szCs w:val="24"/>
        </w:rPr>
        <w:t>for</w:t>
      </w:r>
      <w:r w:rsidRPr="001C737C">
        <w:rPr>
          <w:rFonts w:ascii="Calibri" w:hAnsi="Calibri"/>
          <w:b w:val="0"/>
          <w:spacing w:val="-2"/>
          <w:sz w:val="24"/>
          <w:szCs w:val="24"/>
        </w:rPr>
        <w:t xml:space="preserve"> </w:t>
      </w:r>
      <w:r w:rsidRPr="001C737C">
        <w:rPr>
          <w:rFonts w:ascii="Calibri" w:hAnsi="Calibri"/>
          <w:b w:val="0"/>
          <w:spacing w:val="-1"/>
          <w:sz w:val="24"/>
          <w:szCs w:val="24"/>
        </w:rPr>
        <w:t>children</w:t>
      </w:r>
      <w:r w:rsidRPr="001C737C">
        <w:rPr>
          <w:rFonts w:ascii="Calibri" w:hAnsi="Calibri"/>
          <w:b w:val="0"/>
          <w:spacing w:val="-3"/>
          <w:sz w:val="24"/>
          <w:szCs w:val="24"/>
        </w:rPr>
        <w:t xml:space="preserve"> </w:t>
      </w:r>
      <w:r w:rsidRPr="001C737C">
        <w:rPr>
          <w:rFonts w:ascii="Calibri" w:hAnsi="Calibri"/>
          <w:b w:val="0"/>
          <w:spacing w:val="-1"/>
          <w:sz w:val="24"/>
          <w:szCs w:val="24"/>
        </w:rPr>
        <w:t>and</w:t>
      </w:r>
      <w:r w:rsidRPr="001C737C">
        <w:rPr>
          <w:rFonts w:ascii="Calibri" w:hAnsi="Calibri"/>
          <w:b w:val="0"/>
          <w:spacing w:val="51"/>
          <w:sz w:val="24"/>
          <w:szCs w:val="24"/>
        </w:rPr>
        <w:t xml:space="preserve"> </w:t>
      </w:r>
      <w:r w:rsidRPr="001C737C">
        <w:rPr>
          <w:rFonts w:ascii="Calibri" w:hAnsi="Calibri"/>
          <w:b w:val="0"/>
          <w:spacing w:val="-1"/>
          <w:sz w:val="24"/>
          <w:szCs w:val="24"/>
        </w:rPr>
        <w:t>families</w:t>
      </w:r>
      <w:r w:rsidRPr="001C737C">
        <w:rPr>
          <w:rFonts w:ascii="Calibri" w:hAnsi="Calibri"/>
          <w:b w:val="0"/>
          <w:spacing w:val="1"/>
          <w:sz w:val="24"/>
          <w:szCs w:val="24"/>
        </w:rPr>
        <w:t xml:space="preserve"> </w:t>
      </w:r>
      <w:r w:rsidRPr="001C737C">
        <w:rPr>
          <w:rFonts w:ascii="Calibri" w:hAnsi="Calibri"/>
          <w:b w:val="0"/>
          <w:sz w:val="24"/>
          <w:szCs w:val="24"/>
        </w:rPr>
        <w:t>at</w:t>
      </w:r>
      <w:r w:rsidRPr="001C737C">
        <w:rPr>
          <w:rFonts w:ascii="Calibri" w:hAnsi="Calibri"/>
          <w:b w:val="0"/>
          <w:spacing w:val="-1"/>
          <w:sz w:val="24"/>
          <w:szCs w:val="24"/>
        </w:rPr>
        <w:t xml:space="preserve"> the</w:t>
      </w:r>
      <w:r w:rsidRPr="001C737C">
        <w:rPr>
          <w:rFonts w:ascii="Calibri" w:hAnsi="Calibri"/>
          <w:b w:val="0"/>
          <w:spacing w:val="1"/>
          <w:sz w:val="24"/>
          <w:szCs w:val="24"/>
        </w:rPr>
        <w:t xml:space="preserve"> </w:t>
      </w:r>
      <w:r w:rsidRPr="001C737C">
        <w:rPr>
          <w:rFonts w:ascii="Calibri" w:hAnsi="Calibri"/>
          <w:b w:val="0"/>
          <w:spacing w:val="-1"/>
          <w:sz w:val="24"/>
          <w:szCs w:val="24"/>
        </w:rPr>
        <w:t>CAC</w:t>
      </w:r>
      <w:r w:rsidRPr="001C737C">
        <w:rPr>
          <w:rFonts w:ascii="Calibri" w:hAnsi="Calibri"/>
          <w:b w:val="0"/>
          <w:spacing w:val="-3"/>
          <w:sz w:val="24"/>
          <w:szCs w:val="24"/>
        </w:rPr>
        <w:t xml:space="preserve"> </w:t>
      </w:r>
      <w:r w:rsidRPr="001C737C">
        <w:rPr>
          <w:rFonts w:ascii="Calibri" w:hAnsi="Calibri"/>
          <w:b w:val="0"/>
          <w:spacing w:val="-1"/>
          <w:sz w:val="24"/>
          <w:szCs w:val="24"/>
        </w:rPr>
        <w:t>must demonstrate</w:t>
      </w:r>
      <w:r w:rsidRPr="001C737C">
        <w:rPr>
          <w:rFonts w:ascii="Calibri" w:hAnsi="Calibri"/>
          <w:b w:val="0"/>
          <w:spacing w:val="1"/>
          <w:sz w:val="24"/>
          <w:szCs w:val="24"/>
        </w:rPr>
        <w:t xml:space="preserve"> </w:t>
      </w:r>
      <w:r w:rsidRPr="001C737C">
        <w:rPr>
          <w:rFonts w:ascii="Calibri" w:hAnsi="Calibri"/>
          <w:b w:val="0"/>
          <w:spacing w:val="-1"/>
          <w:sz w:val="24"/>
          <w:szCs w:val="24"/>
        </w:rPr>
        <w:t>participation</w:t>
      </w:r>
      <w:r w:rsidR="00EB23F7">
        <w:rPr>
          <w:rFonts w:ascii="Calibri" w:hAnsi="Calibri"/>
          <w:b w:val="0"/>
          <w:spacing w:val="-1"/>
          <w:sz w:val="24"/>
          <w:szCs w:val="24"/>
        </w:rPr>
        <w:t xml:space="preserve"> (</w:t>
      </w:r>
      <w:r w:rsidR="00EB23F7" w:rsidRPr="00EB23F7">
        <w:rPr>
          <w:rFonts w:ascii="Calibri" w:hAnsi="Calibri"/>
          <w:spacing w:val="-1"/>
          <w:sz w:val="24"/>
          <w:szCs w:val="24"/>
        </w:rPr>
        <w:t>and documentation</w:t>
      </w:r>
      <w:r w:rsidR="00EB23F7">
        <w:rPr>
          <w:rFonts w:ascii="Calibri" w:hAnsi="Calibri"/>
          <w:b w:val="0"/>
          <w:spacing w:val="-1"/>
          <w:sz w:val="24"/>
          <w:szCs w:val="24"/>
        </w:rPr>
        <w:t>)</w:t>
      </w:r>
      <w:r w:rsidR="00EB23F7">
        <w:rPr>
          <w:rFonts w:ascii="Calibri" w:hAnsi="Calibri"/>
          <w:b w:val="0"/>
          <w:sz w:val="24"/>
          <w:szCs w:val="24"/>
        </w:rPr>
        <w:t xml:space="preserve"> of</w:t>
      </w:r>
      <w:r w:rsidRPr="001C737C">
        <w:rPr>
          <w:rFonts w:ascii="Calibri" w:hAnsi="Calibri"/>
          <w:b w:val="0"/>
          <w:sz w:val="24"/>
          <w:szCs w:val="24"/>
        </w:rPr>
        <w:t xml:space="preserve"> </w:t>
      </w:r>
      <w:r w:rsidRPr="001C737C">
        <w:rPr>
          <w:rFonts w:ascii="Calibri" w:hAnsi="Calibri"/>
          <w:b w:val="0"/>
          <w:spacing w:val="-1"/>
          <w:sz w:val="24"/>
          <w:szCs w:val="24"/>
        </w:rPr>
        <w:t>ongoing</w:t>
      </w:r>
      <w:r w:rsidR="00386E04">
        <w:rPr>
          <w:rFonts w:ascii="Calibri" w:hAnsi="Calibri"/>
          <w:b w:val="0"/>
          <w:spacing w:val="44"/>
          <w:sz w:val="24"/>
          <w:szCs w:val="24"/>
        </w:rPr>
        <w:t xml:space="preserve"> </w:t>
      </w:r>
      <w:r w:rsidRPr="001C737C">
        <w:rPr>
          <w:rFonts w:ascii="Calibri" w:hAnsi="Calibri"/>
          <w:b w:val="0"/>
          <w:spacing w:val="-1"/>
          <w:sz w:val="24"/>
          <w:szCs w:val="24"/>
        </w:rPr>
        <w:t>education</w:t>
      </w:r>
      <w:r w:rsidRPr="001C737C">
        <w:rPr>
          <w:rFonts w:ascii="Calibri" w:hAnsi="Calibri"/>
          <w:b w:val="0"/>
          <w:sz w:val="24"/>
          <w:szCs w:val="24"/>
        </w:rPr>
        <w:t xml:space="preserve"> in </w:t>
      </w:r>
      <w:r w:rsidRPr="001C737C">
        <w:rPr>
          <w:rFonts w:ascii="Calibri" w:hAnsi="Calibri"/>
          <w:b w:val="0"/>
          <w:spacing w:val="-1"/>
          <w:sz w:val="24"/>
          <w:szCs w:val="24"/>
        </w:rPr>
        <w:t>the</w:t>
      </w:r>
      <w:r w:rsidRPr="001C737C">
        <w:rPr>
          <w:rFonts w:ascii="Calibri" w:hAnsi="Calibri"/>
          <w:b w:val="0"/>
          <w:spacing w:val="1"/>
          <w:sz w:val="24"/>
          <w:szCs w:val="24"/>
        </w:rPr>
        <w:t xml:space="preserve"> </w:t>
      </w:r>
      <w:r w:rsidRPr="001C737C">
        <w:rPr>
          <w:rFonts w:ascii="Calibri" w:hAnsi="Calibri"/>
          <w:b w:val="0"/>
          <w:spacing w:val="-1"/>
          <w:sz w:val="24"/>
          <w:szCs w:val="24"/>
        </w:rPr>
        <w:t>field</w:t>
      </w:r>
      <w:r w:rsidRPr="001C737C">
        <w:rPr>
          <w:rFonts w:ascii="Calibri" w:hAnsi="Calibri"/>
          <w:b w:val="0"/>
          <w:spacing w:val="-3"/>
          <w:sz w:val="24"/>
          <w:szCs w:val="24"/>
        </w:rPr>
        <w:t xml:space="preserve"> </w:t>
      </w:r>
      <w:r w:rsidRPr="001C737C">
        <w:rPr>
          <w:rFonts w:ascii="Calibri" w:hAnsi="Calibri"/>
          <w:b w:val="0"/>
          <w:spacing w:val="-1"/>
          <w:sz w:val="24"/>
          <w:szCs w:val="24"/>
        </w:rPr>
        <w:t>of victim</w:t>
      </w:r>
      <w:r w:rsidRPr="001C737C">
        <w:rPr>
          <w:rFonts w:ascii="Calibri" w:hAnsi="Calibri"/>
          <w:b w:val="0"/>
          <w:spacing w:val="-2"/>
          <w:sz w:val="24"/>
          <w:szCs w:val="24"/>
        </w:rPr>
        <w:t xml:space="preserve"> </w:t>
      </w:r>
      <w:r w:rsidRPr="001C737C">
        <w:rPr>
          <w:rFonts w:ascii="Calibri" w:hAnsi="Calibri"/>
          <w:b w:val="0"/>
          <w:spacing w:val="-1"/>
          <w:sz w:val="24"/>
          <w:szCs w:val="24"/>
        </w:rPr>
        <w:t>advocacy and</w:t>
      </w:r>
      <w:r w:rsidRPr="001C737C">
        <w:rPr>
          <w:rFonts w:ascii="Calibri" w:hAnsi="Calibri"/>
          <w:b w:val="0"/>
          <w:sz w:val="24"/>
          <w:szCs w:val="24"/>
        </w:rPr>
        <w:t xml:space="preserve"> </w:t>
      </w:r>
      <w:r w:rsidRPr="001C737C">
        <w:rPr>
          <w:rFonts w:ascii="Calibri" w:hAnsi="Calibri"/>
          <w:b w:val="0"/>
          <w:spacing w:val="-1"/>
          <w:sz w:val="24"/>
          <w:szCs w:val="24"/>
        </w:rPr>
        <w:t>child</w:t>
      </w:r>
      <w:r w:rsidRPr="001C737C">
        <w:rPr>
          <w:rFonts w:ascii="Calibri" w:hAnsi="Calibri"/>
          <w:b w:val="0"/>
          <w:sz w:val="24"/>
          <w:szCs w:val="24"/>
        </w:rPr>
        <w:t xml:space="preserve"> </w:t>
      </w:r>
      <w:r w:rsidRPr="001C737C">
        <w:rPr>
          <w:rFonts w:ascii="Calibri" w:hAnsi="Calibri"/>
          <w:b w:val="0"/>
          <w:spacing w:val="-1"/>
          <w:sz w:val="24"/>
          <w:szCs w:val="24"/>
        </w:rPr>
        <w:t>maltreatment</w:t>
      </w:r>
      <w:r w:rsidRPr="001C737C">
        <w:rPr>
          <w:rFonts w:ascii="Calibri" w:hAnsi="Calibri"/>
          <w:b w:val="0"/>
          <w:spacing w:val="46"/>
          <w:sz w:val="24"/>
          <w:szCs w:val="24"/>
        </w:rPr>
        <w:t xml:space="preserve"> </w:t>
      </w:r>
      <w:r w:rsidRPr="001C737C">
        <w:rPr>
          <w:rFonts w:ascii="Calibri" w:hAnsi="Calibri"/>
          <w:b w:val="0"/>
          <w:spacing w:val="-1"/>
          <w:sz w:val="24"/>
          <w:szCs w:val="24"/>
        </w:rPr>
        <w:t>consisting</w:t>
      </w:r>
      <w:r w:rsidRPr="001C737C">
        <w:rPr>
          <w:rFonts w:ascii="Calibri" w:hAnsi="Calibri"/>
          <w:b w:val="0"/>
          <w:sz w:val="24"/>
          <w:szCs w:val="24"/>
        </w:rPr>
        <w:t xml:space="preserve"> </w:t>
      </w:r>
      <w:r w:rsidRPr="001C737C">
        <w:rPr>
          <w:rFonts w:ascii="Calibri" w:hAnsi="Calibri"/>
          <w:b w:val="0"/>
          <w:spacing w:val="-1"/>
          <w:sz w:val="24"/>
          <w:szCs w:val="24"/>
        </w:rPr>
        <w:t xml:space="preserve">of </w:t>
      </w:r>
      <w:r w:rsidRPr="001C737C">
        <w:rPr>
          <w:rFonts w:ascii="Calibri" w:hAnsi="Calibri"/>
          <w:b w:val="0"/>
          <w:sz w:val="24"/>
          <w:szCs w:val="24"/>
        </w:rPr>
        <w:t>a</w:t>
      </w:r>
      <w:r w:rsidRPr="001C737C">
        <w:rPr>
          <w:rFonts w:ascii="Calibri" w:hAnsi="Calibri"/>
          <w:b w:val="0"/>
          <w:spacing w:val="-1"/>
          <w:sz w:val="24"/>
          <w:szCs w:val="24"/>
        </w:rPr>
        <w:t xml:space="preserve"> minimum</w:t>
      </w:r>
      <w:r w:rsidRPr="001C737C">
        <w:rPr>
          <w:rFonts w:ascii="Calibri" w:hAnsi="Calibri"/>
          <w:b w:val="0"/>
          <w:sz w:val="24"/>
          <w:szCs w:val="24"/>
        </w:rPr>
        <w:t xml:space="preserve"> </w:t>
      </w:r>
      <w:r w:rsidRPr="001C737C">
        <w:rPr>
          <w:rFonts w:ascii="Calibri" w:hAnsi="Calibri"/>
          <w:b w:val="0"/>
          <w:spacing w:val="-1"/>
          <w:sz w:val="24"/>
          <w:szCs w:val="24"/>
        </w:rPr>
        <w:t xml:space="preserve">of </w:t>
      </w:r>
      <w:r w:rsidRPr="001C737C">
        <w:rPr>
          <w:rFonts w:ascii="Calibri" w:hAnsi="Calibri"/>
          <w:b w:val="0"/>
          <w:sz w:val="24"/>
          <w:szCs w:val="24"/>
        </w:rPr>
        <w:t>8</w:t>
      </w:r>
      <w:r w:rsidRPr="001C737C">
        <w:rPr>
          <w:rFonts w:ascii="Calibri" w:hAnsi="Calibri"/>
          <w:b w:val="0"/>
          <w:spacing w:val="1"/>
          <w:sz w:val="24"/>
          <w:szCs w:val="24"/>
        </w:rPr>
        <w:t xml:space="preserve"> </w:t>
      </w:r>
      <w:r w:rsidRPr="001C737C">
        <w:rPr>
          <w:rFonts w:ascii="Calibri" w:hAnsi="Calibri"/>
          <w:b w:val="0"/>
          <w:spacing w:val="-1"/>
          <w:sz w:val="24"/>
          <w:szCs w:val="24"/>
        </w:rPr>
        <w:t>contact hours</w:t>
      </w:r>
      <w:r w:rsidRPr="001C737C">
        <w:rPr>
          <w:rFonts w:ascii="Calibri" w:hAnsi="Calibri"/>
          <w:b w:val="0"/>
          <w:spacing w:val="1"/>
          <w:sz w:val="24"/>
          <w:szCs w:val="24"/>
        </w:rPr>
        <w:t xml:space="preserve"> </w:t>
      </w:r>
      <w:r w:rsidRPr="001C737C">
        <w:rPr>
          <w:rFonts w:ascii="Calibri" w:hAnsi="Calibri"/>
          <w:b w:val="0"/>
          <w:spacing w:val="-1"/>
          <w:sz w:val="24"/>
          <w:szCs w:val="24"/>
        </w:rPr>
        <w:t xml:space="preserve">every </w:t>
      </w:r>
      <w:r w:rsidRPr="001C737C">
        <w:rPr>
          <w:rFonts w:ascii="Calibri" w:hAnsi="Calibri"/>
          <w:b w:val="0"/>
          <w:sz w:val="24"/>
          <w:szCs w:val="24"/>
        </w:rPr>
        <w:t>2</w:t>
      </w:r>
      <w:r w:rsidRPr="001C737C">
        <w:rPr>
          <w:rFonts w:ascii="Calibri" w:hAnsi="Calibri"/>
          <w:b w:val="0"/>
          <w:spacing w:val="1"/>
          <w:sz w:val="24"/>
          <w:szCs w:val="24"/>
        </w:rPr>
        <w:t xml:space="preserve"> </w:t>
      </w:r>
      <w:r w:rsidRPr="001C737C">
        <w:rPr>
          <w:rFonts w:ascii="Calibri" w:hAnsi="Calibri"/>
          <w:b w:val="0"/>
          <w:spacing w:val="-1"/>
          <w:sz w:val="24"/>
          <w:szCs w:val="24"/>
        </w:rPr>
        <w:t>years</w:t>
      </w:r>
      <w:r w:rsidR="00386E04">
        <w:rPr>
          <w:rFonts w:ascii="Calibri" w:hAnsi="Calibri"/>
          <w:b w:val="0"/>
          <w:spacing w:val="-1"/>
          <w:sz w:val="24"/>
          <w:szCs w:val="24"/>
        </w:rPr>
        <w:t xml:space="preserve">.  This ongoing training may be either </w:t>
      </w:r>
      <w:r w:rsidR="00386E04" w:rsidRPr="00386E04">
        <w:rPr>
          <w:rFonts w:ascii="Calibri" w:hAnsi="Calibri"/>
          <w:spacing w:val="-1"/>
          <w:sz w:val="24"/>
          <w:szCs w:val="24"/>
        </w:rPr>
        <w:t>in person</w:t>
      </w:r>
      <w:r w:rsidR="00386E04">
        <w:rPr>
          <w:rFonts w:ascii="Calibri" w:hAnsi="Calibri"/>
          <w:b w:val="0"/>
          <w:spacing w:val="-1"/>
          <w:sz w:val="24"/>
          <w:szCs w:val="24"/>
        </w:rPr>
        <w:t xml:space="preserve"> or </w:t>
      </w:r>
      <w:r w:rsidR="00386E04" w:rsidRPr="00386E04">
        <w:rPr>
          <w:rFonts w:ascii="Calibri" w:hAnsi="Calibri"/>
          <w:spacing w:val="-1"/>
          <w:sz w:val="24"/>
          <w:szCs w:val="24"/>
        </w:rPr>
        <w:t>online</w:t>
      </w:r>
      <w:r w:rsidRPr="001C737C">
        <w:rPr>
          <w:rFonts w:ascii="Calibri" w:hAnsi="Calibri"/>
          <w:b w:val="0"/>
          <w:spacing w:val="-1"/>
          <w:sz w:val="24"/>
          <w:szCs w:val="24"/>
        </w:rPr>
        <w:t>.</w:t>
      </w:r>
      <w:r w:rsidR="00727D18" w:rsidRPr="001C737C">
        <w:rPr>
          <w:rFonts w:ascii="Calibri" w:hAnsi="Calibri"/>
          <w:b w:val="0"/>
          <w:spacing w:val="-1"/>
          <w:sz w:val="24"/>
          <w:szCs w:val="24"/>
        </w:rPr>
        <w:t xml:space="preserve">  Victim Advocates can meet the standard by one or more of the following suggestions:</w:t>
      </w:r>
    </w:p>
    <w:p w14:paraId="4A3559F6" w14:textId="77777777" w:rsidR="00A95031" w:rsidRPr="001C737C" w:rsidRDefault="00A95031" w:rsidP="00F72AF3">
      <w:pPr>
        <w:spacing w:after="0" w:line="240" w:lineRule="auto"/>
        <w:rPr>
          <w:i/>
          <w:sz w:val="24"/>
          <w:szCs w:val="24"/>
        </w:rPr>
      </w:pPr>
    </w:p>
    <w:p w14:paraId="7BC90EAD" w14:textId="77777777" w:rsidR="00A95031" w:rsidRPr="008F44E8" w:rsidRDefault="00EB23F7" w:rsidP="00676DF2">
      <w:pPr>
        <w:pStyle w:val="BodyText"/>
        <w:numPr>
          <w:ilvl w:val="0"/>
          <w:numId w:val="19"/>
        </w:numPr>
        <w:ind w:left="720" w:right="270"/>
        <w:rPr>
          <w:rFonts w:ascii="Calibri" w:hAnsi="Calibri"/>
          <w:b w:val="0"/>
          <w:i w:val="0"/>
          <w:color w:val="000000"/>
          <w:spacing w:val="-1"/>
          <w:szCs w:val="24"/>
        </w:rPr>
      </w:pPr>
      <w:r w:rsidRPr="008F44E8">
        <w:rPr>
          <w:rFonts w:ascii="Calibri" w:hAnsi="Calibri"/>
          <w:b w:val="0"/>
          <w:i w:val="0"/>
          <w:color w:val="000000"/>
          <w:spacing w:val="-1"/>
          <w:szCs w:val="24"/>
        </w:rPr>
        <w:t>Victim A</w:t>
      </w:r>
      <w:r w:rsidR="00A95031" w:rsidRPr="008F44E8">
        <w:rPr>
          <w:rFonts w:ascii="Calibri" w:hAnsi="Calibri"/>
          <w:b w:val="0"/>
          <w:i w:val="0"/>
          <w:color w:val="000000"/>
          <w:spacing w:val="-1"/>
          <w:szCs w:val="24"/>
        </w:rPr>
        <w:t>dvocates have attended statewide, regional or national child abuse conference</w:t>
      </w:r>
      <w:r w:rsidR="00727D18" w:rsidRPr="008F44E8">
        <w:rPr>
          <w:rFonts w:ascii="Calibri" w:hAnsi="Calibri"/>
          <w:b w:val="0"/>
          <w:i w:val="0"/>
          <w:color w:val="000000"/>
          <w:spacing w:val="-1"/>
          <w:szCs w:val="24"/>
        </w:rPr>
        <w:t>/training</w:t>
      </w:r>
      <w:r w:rsidR="00AA6CB2">
        <w:rPr>
          <w:rFonts w:ascii="Calibri" w:hAnsi="Calibri"/>
          <w:b w:val="0"/>
          <w:i w:val="0"/>
          <w:color w:val="000000"/>
          <w:spacing w:val="-1"/>
          <w:szCs w:val="24"/>
        </w:rPr>
        <w:t>, including state Victim Advocate Academy</w:t>
      </w:r>
      <w:r w:rsidR="00A95031" w:rsidRPr="008F44E8">
        <w:rPr>
          <w:rFonts w:ascii="Calibri" w:hAnsi="Calibri"/>
          <w:b w:val="0"/>
          <w:i w:val="0"/>
          <w:color w:val="000000"/>
          <w:spacing w:val="-1"/>
          <w:szCs w:val="24"/>
        </w:rPr>
        <w:t>;</w:t>
      </w:r>
    </w:p>
    <w:p w14:paraId="6C08EFD2" w14:textId="75ABA144" w:rsidR="00EA71F6" w:rsidRDefault="00A95031" w:rsidP="00676DF2">
      <w:pPr>
        <w:pStyle w:val="TableParagraph"/>
        <w:numPr>
          <w:ilvl w:val="0"/>
          <w:numId w:val="19"/>
        </w:numPr>
        <w:ind w:left="720" w:right="935"/>
        <w:rPr>
          <w:sz w:val="24"/>
          <w:szCs w:val="24"/>
        </w:rPr>
      </w:pPr>
      <w:r w:rsidRPr="008F44E8">
        <w:rPr>
          <w:color w:val="000000"/>
          <w:spacing w:val="-1"/>
          <w:sz w:val="24"/>
          <w:szCs w:val="24"/>
        </w:rPr>
        <w:t>Victim</w:t>
      </w:r>
      <w:r w:rsidR="00EB23F7" w:rsidRPr="008F44E8">
        <w:rPr>
          <w:color w:val="000000"/>
          <w:spacing w:val="-1"/>
          <w:sz w:val="24"/>
          <w:szCs w:val="24"/>
        </w:rPr>
        <w:t xml:space="preserve"> A</w:t>
      </w:r>
      <w:r w:rsidRPr="008F44E8">
        <w:rPr>
          <w:color w:val="000000"/>
          <w:spacing w:val="-1"/>
          <w:sz w:val="24"/>
          <w:szCs w:val="24"/>
        </w:rPr>
        <w:t xml:space="preserve">dvocates have completed free </w:t>
      </w:r>
      <w:hyperlink r:id="rId15">
        <w:r w:rsidR="00395E6B" w:rsidRPr="008F44E8">
          <w:rPr>
            <w:sz w:val="24"/>
            <w:szCs w:val="24"/>
            <w:u w:val="single"/>
          </w:rPr>
          <w:t>MRCAC webinars</w:t>
        </w:r>
      </w:hyperlink>
      <w:r w:rsidRPr="008F44E8">
        <w:rPr>
          <w:color w:val="000000"/>
          <w:spacing w:val="-1"/>
          <w:sz w:val="24"/>
          <w:szCs w:val="24"/>
        </w:rPr>
        <w:t xml:space="preserve"> on a variety of child abuse topics;</w:t>
      </w:r>
    </w:p>
    <w:p w14:paraId="5050E9F4" w14:textId="77777777" w:rsidR="00A95031" w:rsidRPr="008F44E8" w:rsidRDefault="00EB23F7" w:rsidP="00676DF2">
      <w:pPr>
        <w:pStyle w:val="BodyText"/>
        <w:numPr>
          <w:ilvl w:val="0"/>
          <w:numId w:val="19"/>
        </w:numPr>
        <w:ind w:left="720" w:right="270"/>
        <w:rPr>
          <w:rFonts w:ascii="Calibri" w:hAnsi="Calibri"/>
          <w:b w:val="0"/>
          <w:i w:val="0"/>
          <w:color w:val="000000"/>
          <w:spacing w:val="-1"/>
          <w:szCs w:val="24"/>
        </w:rPr>
      </w:pPr>
      <w:r w:rsidRPr="008F44E8">
        <w:rPr>
          <w:rFonts w:ascii="Calibri" w:hAnsi="Calibri"/>
          <w:b w:val="0"/>
          <w:i w:val="0"/>
          <w:color w:val="000000"/>
          <w:spacing w:val="-1"/>
          <w:szCs w:val="24"/>
        </w:rPr>
        <w:t>Victim A</w:t>
      </w:r>
      <w:r w:rsidR="00A95031" w:rsidRPr="008F44E8">
        <w:rPr>
          <w:rFonts w:ascii="Calibri" w:hAnsi="Calibri"/>
          <w:b w:val="0"/>
          <w:i w:val="0"/>
          <w:color w:val="000000"/>
          <w:spacing w:val="-1"/>
          <w:szCs w:val="24"/>
        </w:rPr>
        <w:t xml:space="preserve">dvocates have completed free </w:t>
      </w:r>
      <w:r w:rsidR="008F44E8" w:rsidRPr="008F44E8">
        <w:rPr>
          <w:rFonts w:ascii="Calibri" w:hAnsi="Calibri"/>
          <w:b w:val="0"/>
          <w:i w:val="0"/>
          <w:color w:val="000000"/>
          <w:spacing w:val="-1"/>
          <w:szCs w:val="24"/>
        </w:rPr>
        <w:t xml:space="preserve"> </w:t>
      </w:r>
      <w:hyperlink r:id="rId16" w:history="1">
        <w:r w:rsidR="008F44E8" w:rsidRPr="008F44E8">
          <w:rPr>
            <w:rStyle w:val="Hyperlink"/>
            <w:rFonts w:ascii="Calibri" w:hAnsi="Calibri"/>
            <w:b w:val="0"/>
            <w:i w:val="0"/>
            <w:spacing w:val="-1"/>
            <w:szCs w:val="24"/>
            <w:u w:val="none"/>
          </w:rPr>
          <w:t>NCAC online trainings</w:t>
        </w:r>
      </w:hyperlink>
      <w:r w:rsidR="00240655" w:rsidRPr="008F44E8">
        <w:rPr>
          <w:rFonts w:ascii="Calibri" w:hAnsi="Calibri"/>
          <w:b w:val="0"/>
          <w:i w:val="0"/>
          <w:color w:val="000000"/>
          <w:spacing w:val="-1"/>
          <w:szCs w:val="24"/>
        </w:rPr>
        <w:t>;</w:t>
      </w:r>
    </w:p>
    <w:p w14:paraId="4B2C1746" w14:textId="77777777" w:rsidR="00A95031" w:rsidRPr="008F44E8" w:rsidRDefault="005A65FC" w:rsidP="00676DF2">
      <w:pPr>
        <w:pStyle w:val="BodyText"/>
        <w:numPr>
          <w:ilvl w:val="0"/>
          <w:numId w:val="19"/>
        </w:numPr>
        <w:ind w:left="720" w:right="270"/>
        <w:rPr>
          <w:rFonts w:ascii="Calibri" w:hAnsi="Calibri"/>
          <w:b w:val="0"/>
          <w:i w:val="0"/>
          <w:color w:val="000000"/>
          <w:spacing w:val="-1"/>
          <w:szCs w:val="24"/>
        </w:rPr>
      </w:pPr>
      <w:r w:rsidRPr="008F44E8">
        <w:rPr>
          <w:rFonts w:ascii="Calibri" w:hAnsi="Calibri"/>
          <w:b w:val="0"/>
          <w:i w:val="0"/>
          <w:color w:val="000000"/>
          <w:spacing w:val="-1"/>
          <w:szCs w:val="24"/>
        </w:rPr>
        <w:t xml:space="preserve">Victim Advocates have completed </w:t>
      </w:r>
      <w:r w:rsidR="008F44E8" w:rsidRPr="008F44E8">
        <w:rPr>
          <w:rFonts w:ascii="Calibri" w:hAnsi="Calibri"/>
          <w:b w:val="0"/>
          <w:i w:val="0"/>
          <w:color w:val="000000"/>
          <w:spacing w:val="-1"/>
          <w:szCs w:val="24"/>
        </w:rPr>
        <w:t xml:space="preserve">free  </w:t>
      </w:r>
      <w:hyperlink r:id="rId17" w:history="1">
        <w:r w:rsidR="008F44E8" w:rsidRPr="008F44E8">
          <w:rPr>
            <w:rStyle w:val="Hyperlink"/>
            <w:rFonts w:ascii="Calibri" w:hAnsi="Calibri"/>
            <w:b w:val="0"/>
            <w:i w:val="0"/>
            <w:u w:val="none"/>
          </w:rPr>
          <w:t>OVC VAT training</w:t>
        </w:r>
      </w:hyperlink>
      <w:r w:rsidR="008F44E8" w:rsidRPr="008F44E8">
        <w:rPr>
          <w:rFonts w:ascii="Calibri" w:hAnsi="Calibri"/>
          <w:b w:val="0"/>
          <w:i w:val="0"/>
        </w:rPr>
        <w:t>;</w:t>
      </w:r>
    </w:p>
    <w:p w14:paraId="1FC1CD5D" w14:textId="511D5F0F" w:rsidR="00F165EF" w:rsidRPr="000D442E" w:rsidRDefault="008F44E8" w:rsidP="00676DF2">
      <w:pPr>
        <w:pStyle w:val="BodyText"/>
        <w:numPr>
          <w:ilvl w:val="0"/>
          <w:numId w:val="19"/>
        </w:numPr>
        <w:ind w:left="720" w:right="270"/>
        <w:rPr>
          <w:rFonts w:ascii="Calibri" w:hAnsi="Calibri"/>
          <w:b w:val="0"/>
          <w:i w:val="0"/>
          <w:color w:val="000000"/>
          <w:spacing w:val="-1"/>
          <w:szCs w:val="24"/>
        </w:rPr>
      </w:pPr>
      <w:r w:rsidRPr="008F44E8">
        <w:rPr>
          <w:rFonts w:ascii="Calibri" w:hAnsi="Calibri"/>
          <w:b w:val="0"/>
          <w:i w:val="0"/>
        </w:rPr>
        <w:t xml:space="preserve">Victim Advocates have completed free </w:t>
      </w:r>
      <w:r w:rsidRPr="008F44E8">
        <w:rPr>
          <w:rFonts w:ascii="Calibri" w:hAnsi="Calibri"/>
          <w:b w:val="0"/>
          <w:i w:val="0"/>
          <w:color w:val="0000FF"/>
        </w:rPr>
        <w:t>Child Victim Web</w:t>
      </w:r>
    </w:p>
    <w:p w14:paraId="7728549C" w14:textId="77777777" w:rsidR="00EA71F6" w:rsidRDefault="00EA71F6" w:rsidP="00676DF2">
      <w:pPr>
        <w:pStyle w:val="ColorfulList-Accent11"/>
        <w:widowControl w:val="0"/>
        <w:spacing w:before="2" w:after="0" w:line="240" w:lineRule="auto"/>
        <w:ind w:right="867" w:hanging="360"/>
        <w:contextualSpacing w:val="0"/>
        <w:rPr>
          <w:rFonts w:asciiTheme="minorHAnsi" w:hAnsiTheme="minorHAnsi"/>
          <w:color w:val="444447"/>
        </w:rPr>
      </w:pPr>
    </w:p>
    <w:p w14:paraId="3FB5A7E4" w14:textId="77777777" w:rsidR="00AD59DF" w:rsidRPr="00A543AE" w:rsidRDefault="00AD59DF" w:rsidP="00AD59DF">
      <w:pPr>
        <w:pStyle w:val="Heading1"/>
        <w:pBdr>
          <w:top w:val="single" w:sz="4" w:space="1" w:color="auto"/>
          <w:left w:val="single" w:sz="4" w:space="4" w:color="auto"/>
          <w:bottom w:val="single" w:sz="4" w:space="1" w:color="auto"/>
          <w:right w:val="single" w:sz="4" w:space="4" w:color="auto"/>
        </w:pBdr>
        <w:shd w:val="clear" w:color="auto" w:fill="BFBFBF"/>
        <w:spacing w:before="0" w:line="240" w:lineRule="auto"/>
        <w:rPr>
          <w:sz w:val="16"/>
          <w:szCs w:val="16"/>
        </w:rPr>
      </w:pPr>
      <w:r w:rsidRPr="00A543AE">
        <w:rPr>
          <w:rFonts w:ascii="Calibri" w:hAnsi="Calibri"/>
          <w:color w:val="auto"/>
        </w:rPr>
        <w:t>T</w:t>
      </w:r>
      <w:r>
        <w:rPr>
          <w:rFonts w:ascii="Calibri" w:hAnsi="Calibri"/>
          <w:color w:val="auto"/>
        </w:rPr>
        <w:t xml:space="preserve">O DO LIST FOR CAC VICTIM ADVOCACY PROTOCOL </w:t>
      </w:r>
    </w:p>
    <w:p w14:paraId="36F6A926" w14:textId="77777777" w:rsidR="00AD59DF" w:rsidRDefault="00AD59DF" w:rsidP="00AD59DF">
      <w:pPr>
        <w:spacing w:after="0" w:line="240" w:lineRule="auto"/>
        <w:ind w:left="720"/>
        <w:rPr>
          <w:sz w:val="24"/>
          <w:szCs w:val="24"/>
        </w:rPr>
      </w:pPr>
    </w:p>
    <w:p w14:paraId="2FC3F00C" w14:textId="77777777" w:rsidR="00AD59DF" w:rsidRPr="00F165EF" w:rsidRDefault="00AD59DF" w:rsidP="00AD59DF">
      <w:pPr>
        <w:numPr>
          <w:ilvl w:val="0"/>
          <w:numId w:val="25"/>
        </w:numPr>
        <w:spacing w:after="0" w:line="240" w:lineRule="auto"/>
        <w:rPr>
          <w:sz w:val="24"/>
          <w:szCs w:val="24"/>
        </w:rPr>
      </w:pPr>
      <w:r w:rsidRPr="00F165EF">
        <w:rPr>
          <w:sz w:val="24"/>
          <w:szCs w:val="24"/>
        </w:rPr>
        <w:t>Identify Statewide Victim Advocacy Resources</w:t>
      </w:r>
    </w:p>
    <w:p w14:paraId="0ADCBCA7" w14:textId="77777777" w:rsidR="00AD59DF" w:rsidRPr="002D17EB" w:rsidRDefault="00AD59DF" w:rsidP="00AD59DF">
      <w:pPr>
        <w:numPr>
          <w:ilvl w:val="0"/>
          <w:numId w:val="25"/>
        </w:numPr>
        <w:spacing w:after="0" w:line="240" w:lineRule="auto"/>
        <w:rPr>
          <w:sz w:val="24"/>
          <w:szCs w:val="24"/>
        </w:rPr>
      </w:pPr>
      <w:r w:rsidRPr="002D17EB">
        <w:rPr>
          <w:sz w:val="24"/>
          <w:szCs w:val="24"/>
        </w:rPr>
        <w:t>Identify Statewide Victim Bill of Rights</w:t>
      </w:r>
    </w:p>
    <w:p w14:paraId="513E004C" w14:textId="77777777" w:rsidR="00AD59DF" w:rsidRDefault="00AD59DF" w:rsidP="00AD59DF">
      <w:pPr>
        <w:numPr>
          <w:ilvl w:val="0"/>
          <w:numId w:val="25"/>
        </w:numPr>
        <w:spacing w:after="0" w:line="240" w:lineRule="auto"/>
        <w:rPr>
          <w:sz w:val="24"/>
          <w:szCs w:val="24"/>
        </w:rPr>
      </w:pPr>
      <w:r>
        <w:rPr>
          <w:sz w:val="24"/>
          <w:szCs w:val="24"/>
        </w:rPr>
        <w:t>Identify training needs for ongoing and new Advocates</w:t>
      </w:r>
    </w:p>
    <w:p w14:paraId="529E5533" w14:textId="77777777" w:rsidR="00AD59DF" w:rsidRDefault="00AD59DF" w:rsidP="00AD59DF">
      <w:pPr>
        <w:numPr>
          <w:ilvl w:val="0"/>
          <w:numId w:val="25"/>
        </w:numPr>
        <w:spacing w:after="0" w:line="240" w:lineRule="auto"/>
        <w:rPr>
          <w:sz w:val="24"/>
          <w:szCs w:val="24"/>
        </w:rPr>
      </w:pPr>
      <w:r>
        <w:rPr>
          <w:sz w:val="24"/>
          <w:szCs w:val="24"/>
        </w:rPr>
        <w:t>Review/update Child/Victim Checklist to fit to your CAC needs</w:t>
      </w:r>
    </w:p>
    <w:p w14:paraId="1F376D75" w14:textId="77777777" w:rsidR="00AD59DF" w:rsidRDefault="00AD59DF" w:rsidP="00AD59DF">
      <w:pPr>
        <w:numPr>
          <w:ilvl w:val="0"/>
          <w:numId w:val="25"/>
        </w:numPr>
        <w:spacing w:after="0" w:line="240" w:lineRule="auto"/>
        <w:rPr>
          <w:sz w:val="24"/>
          <w:szCs w:val="24"/>
        </w:rPr>
      </w:pPr>
      <w:r w:rsidRPr="00CF7C58">
        <w:rPr>
          <w:sz w:val="24"/>
          <w:szCs w:val="24"/>
        </w:rPr>
        <w:t>Identify topics to be outlined in your Protocol</w:t>
      </w:r>
    </w:p>
    <w:p w14:paraId="2C6ED282" w14:textId="77777777" w:rsidR="00AD59DF" w:rsidRPr="00355D61" w:rsidRDefault="00AD59DF" w:rsidP="00AD59DF">
      <w:pPr>
        <w:numPr>
          <w:ilvl w:val="0"/>
          <w:numId w:val="25"/>
        </w:numPr>
        <w:spacing w:after="0" w:line="240" w:lineRule="auto"/>
        <w:rPr>
          <w:sz w:val="24"/>
          <w:szCs w:val="24"/>
        </w:rPr>
      </w:pPr>
      <w:r w:rsidRPr="00CF7C58">
        <w:rPr>
          <w:sz w:val="24"/>
          <w:szCs w:val="24"/>
        </w:rPr>
        <w:t>Review draft protocol with MDT and evaluate annually</w:t>
      </w:r>
    </w:p>
    <w:p w14:paraId="61E716D2" w14:textId="77777777" w:rsidR="0038712D" w:rsidRPr="001C737C" w:rsidRDefault="0038712D" w:rsidP="0038712D">
      <w:pPr>
        <w:pStyle w:val="ColorfulList-Accent11"/>
        <w:widowControl w:val="0"/>
        <w:spacing w:before="2" w:after="0" w:line="240" w:lineRule="auto"/>
        <w:ind w:right="867"/>
        <w:contextualSpacing w:val="0"/>
        <w:rPr>
          <w:rFonts w:eastAsia="Arial"/>
          <w:sz w:val="24"/>
          <w:szCs w:val="24"/>
        </w:rPr>
      </w:pPr>
    </w:p>
    <w:p w14:paraId="7963536C" w14:textId="0AFB23A2" w:rsidR="0067631E" w:rsidRPr="00AD59DF" w:rsidRDefault="00305E11" w:rsidP="00F72AF3">
      <w:pPr>
        <w:pStyle w:val="ColorfulList-Accent11"/>
        <w:pBdr>
          <w:top w:val="single" w:sz="8" w:space="1" w:color="auto"/>
          <w:left w:val="single" w:sz="8" w:space="4" w:color="auto"/>
          <w:bottom w:val="single" w:sz="8" w:space="1" w:color="auto"/>
          <w:right w:val="single" w:sz="8" w:space="4" w:color="auto"/>
        </w:pBdr>
        <w:shd w:val="clear" w:color="auto" w:fill="BFBFBF"/>
        <w:spacing w:after="0" w:line="240" w:lineRule="auto"/>
        <w:ind w:left="0"/>
        <w:rPr>
          <w:b/>
          <w:sz w:val="28"/>
          <w:szCs w:val="28"/>
        </w:rPr>
      </w:pPr>
      <w:r w:rsidRPr="00AD59DF">
        <w:rPr>
          <w:b/>
          <w:sz w:val="28"/>
          <w:szCs w:val="28"/>
        </w:rPr>
        <w:t>DRAFT PROTOCOL</w:t>
      </w:r>
      <w:r w:rsidR="00945F92" w:rsidRPr="00AD59DF">
        <w:rPr>
          <w:b/>
          <w:sz w:val="28"/>
          <w:szCs w:val="28"/>
        </w:rPr>
        <w:t xml:space="preserve"> </w:t>
      </w:r>
    </w:p>
    <w:p w14:paraId="34E98C4C" w14:textId="11CD3AF8" w:rsidR="00655D86" w:rsidRPr="00655D86" w:rsidRDefault="00655D86" w:rsidP="00655D86">
      <w:pPr>
        <w:spacing w:line="240" w:lineRule="auto"/>
        <w:rPr>
          <w:rFonts w:asciiTheme="minorHAnsi" w:hAnsiTheme="minorHAnsi"/>
          <w:i/>
          <w:color w:val="000000" w:themeColor="text1"/>
          <w:sz w:val="24"/>
          <w:szCs w:val="24"/>
        </w:rPr>
      </w:pPr>
      <w:r w:rsidRPr="00655D86">
        <w:rPr>
          <w:i/>
          <w:sz w:val="24"/>
          <w:szCs w:val="24"/>
        </w:rPr>
        <w:t>CACs should have a written protocol that outlines the constellation of services provided by a family/victim advocate</w:t>
      </w:r>
      <w:r w:rsidRPr="00655D86">
        <w:rPr>
          <w:i/>
          <w:spacing w:val="-1"/>
          <w:sz w:val="24"/>
          <w:szCs w:val="24"/>
        </w:rPr>
        <w:t xml:space="preserve">. The protocol should outline the different advocates (CAC Advocate, Sexual Assault Center Advocate, Prosecutor Advocate) that may be involved with a case and their roles and responsibilities.  </w:t>
      </w:r>
      <w:r w:rsidRPr="00655D86">
        <w:rPr>
          <w:rFonts w:asciiTheme="minorHAnsi" w:hAnsiTheme="minorHAnsi"/>
          <w:i/>
          <w:color w:val="000000" w:themeColor="text1"/>
          <w:sz w:val="24"/>
          <w:szCs w:val="24"/>
        </w:rPr>
        <w:t>Please note this is</w:t>
      </w:r>
      <w:r w:rsidRPr="00945F92">
        <w:rPr>
          <w:rFonts w:asciiTheme="minorHAnsi" w:hAnsiTheme="minorHAnsi"/>
          <w:i/>
          <w:color w:val="000000" w:themeColor="text1"/>
          <w:sz w:val="24"/>
          <w:szCs w:val="24"/>
        </w:rPr>
        <w:t xml:space="preserve"> intended as a SAMPLE and should be carefully reviewed by the CAC Board of Directors or other governing entity so that it can be revised appropriately to accurately reflect YOUR organization, its capacity and service provision.  </w:t>
      </w:r>
    </w:p>
    <w:p w14:paraId="72844DF8" w14:textId="77777777" w:rsidR="00763A28" w:rsidRPr="00B5300A" w:rsidRDefault="00C460CB" w:rsidP="00A409F9">
      <w:pPr>
        <w:widowControl w:val="0"/>
        <w:autoSpaceDE w:val="0"/>
        <w:autoSpaceDN w:val="0"/>
        <w:adjustRightInd w:val="0"/>
        <w:spacing w:after="0" w:line="240" w:lineRule="auto"/>
        <w:rPr>
          <w:rFonts w:cs="Times"/>
          <w:sz w:val="24"/>
          <w:szCs w:val="24"/>
        </w:rPr>
      </w:pPr>
      <w:r w:rsidRPr="001C737C">
        <w:rPr>
          <w:rFonts w:cs="Times"/>
          <w:sz w:val="24"/>
          <w:szCs w:val="24"/>
        </w:rPr>
        <w:t xml:space="preserve">Victim/Family Advocacy services are provided at </w:t>
      </w:r>
      <w:r w:rsidRPr="001C737C">
        <w:rPr>
          <w:rFonts w:cs="Times"/>
          <w:sz w:val="24"/>
          <w:szCs w:val="24"/>
        </w:rPr>
        <w:softHyphen/>
        <w:t xml:space="preserve">_____________________________ through the </w:t>
      </w:r>
      <w:r w:rsidR="0042772C">
        <w:rPr>
          <w:rFonts w:cs="Times"/>
          <w:sz w:val="24"/>
          <w:szCs w:val="24"/>
        </w:rPr>
        <w:t xml:space="preserve">initial </w:t>
      </w:r>
      <w:r w:rsidRPr="001C737C">
        <w:rPr>
          <w:rFonts w:cs="Times"/>
          <w:sz w:val="24"/>
          <w:szCs w:val="24"/>
        </w:rPr>
        <w:t xml:space="preserve">investigation, </w:t>
      </w:r>
      <w:r w:rsidR="0042772C">
        <w:rPr>
          <w:rFonts w:cs="Times"/>
          <w:sz w:val="24"/>
          <w:szCs w:val="24"/>
        </w:rPr>
        <w:t xml:space="preserve">follow up services, and prosecution (if any) </w:t>
      </w:r>
      <w:r w:rsidRPr="001C737C">
        <w:rPr>
          <w:rFonts w:cs="Times"/>
          <w:sz w:val="24"/>
          <w:szCs w:val="24"/>
        </w:rPr>
        <w:t xml:space="preserve">for all child abuse cases. Advocacy services are provided to all victims and non-offending family members regardless of their financial background or ability to pay. </w:t>
      </w:r>
      <w:r w:rsidR="00C74A88" w:rsidRPr="00724864">
        <w:rPr>
          <w:rFonts w:cs="Times"/>
          <w:sz w:val="24"/>
          <w:szCs w:val="24"/>
        </w:rPr>
        <w:t xml:space="preserve">Children and families in crisis need assistance in navigating the multiple systems involved in the CAC </w:t>
      </w:r>
      <w:r w:rsidR="00C74A88" w:rsidRPr="00724864">
        <w:rPr>
          <w:rFonts w:cs="Times"/>
          <w:sz w:val="24"/>
          <w:szCs w:val="24"/>
        </w:rPr>
        <w:lastRenderedPageBreak/>
        <w:t>response</w:t>
      </w:r>
      <w:r w:rsidR="00EB23F7">
        <w:rPr>
          <w:rFonts w:cs="Times"/>
          <w:sz w:val="24"/>
          <w:szCs w:val="24"/>
        </w:rPr>
        <w:t xml:space="preserve"> such as law enforcement, child protection, prosecution, medical and mental health services</w:t>
      </w:r>
      <w:r w:rsidR="00C74A88" w:rsidRPr="00724864">
        <w:rPr>
          <w:rFonts w:cs="Times"/>
          <w:sz w:val="24"/>
          <w:szCs w:val="24"/>
        </w:rPr>
        <w:t>.</w:t>
      </w:r>
      <w:r w:rsidR="00C74A88">
        <w:rPr>
          <w:rFonts w:ascii="Times" w:hAnsi="Times" w:cs="Times"/>
          <w:sz w:val="30"/>
          <w:szCs w:val="30"/>
        </w:rPr>
        <w:t xml:space="preserve"> </w:t>
      </w:r>
      <w:r w:rsidR="00C74A88">
        <w:rPr>
          <w:rFonts w:cs="Times"/>
          <w:sz w:val="24"/>
          <w:szCs w:val="24"/>
        </w:rPr>
        <w:t>Specialized victim</w:t>
      </w:r>
      <w:r w:rsidRPr="001C737C">
        <w:rPr>
          <w:rFonts w:cs="Times"/>
          <w:sz w:val="24"/>
          <w:szCs w:val="24"/>
        </w:rPr>
        <w:t xml:space="preserve"> support and advocacy will reduce trauma to children, improve outcomes of investigation</w:t>
      </w:r>
      <w:r w:rsidR="00EB23F7">
        <w:rPr>
          <w:rFonts w:cs="Times"/>
          <w:sz w:val="24"/>
          <w:szCs w:val="24"/>
        </w:rPr>
        <w:t>s and prosecutions, and provide</w:t>
      </w:r>
      <w:r w:rsidRPr="001C737C">
        <w:rPr>
          <w:rFonts w:cs="Times"/>
          <w:sz w:val="24"/>
          <w:szCs w:val="24"/>
        </w:rPr>
        <w:t xml:space="preserve"> critical support and crisis intervention to the</w:t>
      </w:r>
      <w:r w:rsidR="00B5300A">
        <w:rPr>
          <w:rFonts w:cs="Times"/>
          <w:sz w:val="24"/>
          <w:szCs w:val="24"/>
        </w:rPr>
        <w:t xml:space="preserve"> non-offending parent/guardian.</w:t>
      </w:r>
    </w:p>
    <w:p w14:paraId="6B656B85" w14:textId="77777777" w:rsidR="00EA71F6" w:rsidRDefault="00EA71F6" w:rsidP="00EA71F6">
      <w:pPr>
        <w:widowControl w:val="0"/>
        <w:autoSpaceDE w:val="0"/>
        <w:autoSpaceDN w:val="0"/>
        <w:adjustRightInd w:val="0"/>
        <w:spacing w:after="0" w:line="240" w:lineRule="auto"/>
        <w:rPr>
          <w:rFonts w:cs="Times"/>
          <w:b/>
          <w:sz w:val="24"/>
          <w:szCs w:val="24"/>
          <w:u w:val="single"/>
        </w:rPr>
      </w:pPr>
    </w:p>
    <w:p w14:paraId="58B0071F" w14:textId="77777777" w:rsidR="00FA25F9" w:rsidRDefault="00FA25F9" w:rsidP="00EA71F6">
      <w:pPr>
        <w:widowControl w:val="0"/>
        <w:autoSpaceDE w:val="0"/>
        <w:autoSpaceDN w:val="0"/>
        <w:adjustRightInd w:val="0"/>
        <w:spacing w:after="0" w:line="240" w:lineRule="auto"/>
        <w:rPr>
          <w:rFonts w:cs="Times"/>
          <w:b/>
          <w:sz w:val="24"/>
          <w:szCs w:val="24"/>
          <w:u w:val="single"/>
        </w:rPr>
      </w:pPr>
      <w:r w:rsidRPr="001C737C">
        <w:rPr>
          <w:rFonts w:cs="Times"/>
          <w:b/>
          <w:sz w:val="24"/>
          <w:szCs w:val="24"/>
          <w:u w:val="single"/>
        </w:rPr>
        <w:t>Initial and Ongoing</w:t>
      </w:r>
      <w:r w:rsidR="00E676EB" w:rsidRPr="001C737C">
        <w:rPr>
          <w:rFonts w:cs="Times"/>
          <w:b/>
          <w:sz w:val="24"/>
          <w:szCs w:val="24"/>
          <w:u w:val="single"/>
        </w:rPr>
        <w:t xml:space="preserve"> </w:t>
      </w:r>
      <w:r w:rsidRPr="001C737C">
        <w:rPr>
          <w:rFonts w:cs="Times"/>
          <w:b/>
          <w:sz w:val="24"/>
          <w:szCs w:val="24"/>
          <w:u w:val="single"/>
        </w:rPr>
        <w:t>Training:</w:t>
      </w:r>
    </w:p>
    <w:p w14:paraId="22226169" w14:textId="77777777" w:rsidR="00637D99" w:rsidRPr="001C737C" w:rsidRDefault="00637D99" w:rsidP="00EA71F6">
      <w:pPr>
        <w:widowControl w:val="0"/>
        <w:autoSpaceDE w:val="0"/>
        <w:autoSpaceDN w:val="0"/>
        <w:adjustRightInd w:val="0"/>
        <w:spacing w:after="0" w:line="240" w:lineRule="auto"/>
        <w:rPr>
          <w:rFonts w:cs="Times"/>
          <w:b/>
          <w:sz w:val="24"/>
          <w:szCs w:val="24"/>
          <w:u w:val="single"/>
        </w:rPr>
      </w:pPr>
    </w:p>
    <w:p w14:paraId="740E1CFB" w14:textId="77777777" w:rsidR="00FA25F9" w:rsidRPr="001C737C" w:rsidRDefault="00FA25F9" w:rsidP="00F72AF3">
      <w:pPr>
        <w:widowControl w:val="0"/>
        <w:autoSpaceDE w:val="0"/>
        <w:autoSpaceDN w:val="0"/>
        <w:adjustRightInd w:val="0"/>
        <w:spacing w:after="240" w:line="240" w:lineRule="auto"/>
        <w:rPr>
          <w:rFonts w:cs="Times"/>
          <w:sz w:val="24"/>
          <w:szCs w:val="24"/>
        </w:rPr>
      </w:pPr>
      <w:r w:rsidRPr="001C737C">
        <w:rPr>
          <w:rFonts w:cs="Times"/>
          <w:sz w:val="24"/>
          <w:szCs w:val="24"/>
        </w:rPr>
        <w:t>Victim/Family Advocates will receive on-site training by ____________. Additional training is provided through various partnering agencies including _________________, along with online trainings available through Midwest Regional CAC (mrcac.org), National Children’s Advocacy Center (nationalcac.org), Northeast Regional CAC (nrcac.org) and National Children’s Alliance (</w:t>
      </w:r>
      <w:r w:rsidRPr="00FA25F9">
        <w:rPr>
          <w:rFonts w:cs="Times"/>
          <w:sz w:val="24"/>
          <w:szCs w:val="24"/>
        </w:rPr>
        <w:t>http://www.nationalchildrensalliance.org</w:t>
      </w:r>
      <w:r>
        <w:rPr>
          <w:rFonts w:cs="Times"/>
          <w:sz w:val="24"/>
          <w:szCs w:val="24"/>
        </w:rPr>
        <w:t>)</w:t>
      </w:r>
      <w:r w:rsidRPr="001C737C">
        <w:rPr>
          <w:rFonts w:cs="Times"/>
          <w:sz w:val="24"/>
          <w:szCs w:val="24"/>
        </w:rPr>
        <w:t xml:space="preserve">. The Victim Advocacy Protocol is based on the Victim Bill of Rights, ____________ General Laws, Chapter ________which provides for rights and services to crime victims and survivors within the criminal justice system. A copy of _________ General Laws chapter _________ is attached. </w:t>
      </w:r>
    </w:p>
    <w:p w14:paraId="5C7AB887" w14:textId="77777777" w:rsidR="00FA25F9" w:rsidRDefault="00FA25F9" w:rsidP="00F72AF3">
      <w:pPr>
        <w:widowControl w:val="0"/>
        <w:autoSpaceDE w:val="0"/>
        <w:autoSpaceDN w:val="0"/>
        <w:adjustRightInd w:val="0"/>
        <w:spacing w:after="0" w:line="240" w:lineRule="auto"/>
        <w:rPr>
          <w:rFonts w:cs="Times"/>
          <w:b/>
          <w:sz w:val="24"/>
          <w:szCs w:val="24"/>
          <w:u w:val="single"/>
        </w:rPr>
      </w:pPr>
      <w:r w:rsidRPr="001C737C">
        <w:rPr>
          <w:rFonts w:cs="Times"/>
          <w:b/>
          <w:sz w:val="24"/>
          <w:szCs w:val="24"/>
          <w:u w:val="single"/>
        </w:rPr>
        <w:t>Services Provided:</w:t>
      </w:r>
    </w:p>
    <w:p w14:paraId="383F3756" w14:textId="77777777" w:rsidR="00637D99" w:rsidRPr="001C737C" w:rsidRDefault="00637D99" w:rsidP="00F72AF3">
      <w:pPr>
        <w:widowControl w:val="0"/>
        <w:autoSpaceDE w:val="0"/>
        <w:autoSpaceDN w:val="0"/>
        <w:adjustRightInd w:val="0"/>
        <w:spacing w:after="0" w:line="240" w:lineRule="auto"/>
        <w:rPr>
          <w:rFonts w:cs="Times"/>
          <w:b/>
          <w:sz w:val="24"/>
          <w:szCs w:val="24"/>
          <w:u w:val="single"/>
        </w:rPr>
      </w:pPr>
    </w:p>
    <w:p w14:paraId="6B05E9E2" w14:textId="77777777" w:rsidR="00C460CB" w:rsidRPr="0042772C" w:rsidRDefault="00FA25F9" w:rsidP="00F72AF3">
      <w:pPr>
        <w:widowControl w:val="0"/>
        <w:autoSpaceDE w:val="0"/>
        <w:autoSpaceDN w:val="0"/>
        <w:adjustRightInd w:val="0"/>
        <w:spacing w:after="0" w:line="240" w:lineRule="auto"/>
        <w:rPr>
          <w:rFonts w:cs="Times"/>
          <w:i/>
          <w:sz w:val="24"/>
          <w:szCs w:val="24"/>
        </w:rPr>
      </w:pPr>
      <w:r w:rsidRPr="0042772C">
        <w:rPr>
          <w:rFonts w:cs="Times"/>
          <w:i/>
          <w:sz w:val="24"/>
          <w:szCs w:val="24"/>
        </w:rPr>
        <w:t>(</w:t>
      </w:r>
      <w:r w:rsidR="005E4B7E" w:rsidRPr="0042772C">
        <w:rPr>
          <w:rFonts w:cs="Times"/>
          <w:i/>
          <w:sz w:val="24"/>
          <w:szCs w:val="24"/>
        </w:rPr>
        <w:t>a Victim/Family Advocate checklist is available to document these services)</w:t>
      </w:r>
      <w:r w:rsidR="00C460CB" w:rsidRPr="0042772C">
        <w:rPr>
          <w:rFonts w:cs="Times"/>
          <w:i/>
          <w:sz w:val="24"/>
          <w:szCs w:val="24"/>
        </w:rPr>
        <w:t xml:space="preserve">: </w:t>
      </w:r>
    </w:p>
    <w:p w14:paraId="5CEA70F2" w14:textId="77777777" w:rsidR="00C460CB" w:rsidRPr="00C460CB" w:rsidRDefault="00C460CB" w:rsidP="00F72AF3">
      <w:pPr>
        <w:pStyle w:val="ColorfulList-Accent11"/>
        <w:widowControl w:val="0"/>
        <w:numPr>
          <w:ilvl w:val="0"/>
          <w:numId w:val="24"/>
        </w:numPr>
        <w:tabs>
          <w:tab w:val="left" w:pos="720"/>
        </w:tabs>
        <w:spacing w:after="0" w:line="240" w:lineRule="auto"/>
        <w:ind w:left="720" w:right="140" w:hanging="630"/>
        <w:contextualSpacing w:val="0"/>
        <w:rPr>
          <w:rFonts w:eastAsia="Arial"/>
          <w:sz w:val="24"/>
          <w:szCs w:val="24"/>
        </w:rPr>
      </w:pPr>
      <w:r w:rsidRPr="00C460CB">
        <w:rPr>
          <w:spacing w:val="-1"/>
          <w:sz w:val="24"/>
          <w:szCs w:val="24"/>
        </w:rPr>
        <w:t>Crisis assessment and</w:t>
      </w:r>
      <w:r w:rsidRPr="00C460CB">
        <w:rPr>
          <w:sz w:val="24"/>
          <w:szCs w:val="24"/>
        </w:rPr>
        <w:t xml:space="preserve"> </w:t>
      </w:r>
      <w:r w:rsidRPr="00C460CB">
        <w:rPr>
          <w:spacing w:val="-1"/>
          <w:sz w:val="24"/>
          <w:szCs w:val="24"/>
        </w:rPr>
        <w:t>intervention,</w:t>
      </w:r>
      <w:r w:rsidRPr="00C460CB">
        <w:rPr>
          <w:sz w:val="24"/>
          <w:szCs w:val="24"/>
        </w:rPr>
        <w:t xml:space="preserve"> </w:t>
      </w:r>
      <w:r w:rsidRPr="00C460CB">
        <w:rPr>
          <w:spacing w:val="-1"/>
          <w:sz w:val="24"/>
          <w:szCs w:val="24"/>
        </w:rPr>
        <w:t>risk assessment</w:t>
      </w:r>
      <w:r w:rsidRPr="00C460CB">
        <w:rPr>
          <w:spacing w:val="-3"/>
          <w:sz w:val="24"/>
          <w:szCs w:val="24"/>
        </w:rPr>
        <w:t xml:space="preserve"> </w:t>
      </w:r>
      <w:r w:rsidRPr="00C460CB">
        <w:rPr>
          <w:spacing w:val="-1"/>
          <w:sz w:val="24"/>
          <w:szCs w:val="24"/>
        </w:rPr>
        <w:t>and</w:t>
      </w:r>
      <w:r w:rsidRPr="00C460CB">
        <w:rPr>
          <w:sz w:val="24"/>
          <w:szCs w:val="24"/>
        </w:rPr>
        <w:t xml:space="preserve"> </w:t>
      </w:r>
      <w:r w:rsidRPr="00C460CB">
        <w:rPr>
          <w:spacing w:val="-1"/>
          <w:sz w:val="24"/>
          <w:szCs w:val="24"/>
        </w:rPr>
        <w:t>safety</w:t>
      </w:r>
      <w:r w:rsidRPr="00C460CB">
        <w:rPr>
          <w:spacing w:val="62"/>
          <w:sz w:val="24"/>
          <w:szCs w:val="24"/>
        </w:rPr>
        <w:t xml:space="preserve"> </w:t>
      </w:r>
      <w:r w:rsidRPr="00C460CB">
        <w:rPr>
          <w:spacing w:val="-1"/>
          <w:sz w:val="24"/>
          <w:szCs w:val="24"/>
        </w:rPr>
        <w:t>planning</w:t>
      </w:r>
      <w:r w:rsidRPr="00C460CB">
        <w:rPr>
          <w:sz w:val="24"/>
          <w:szCs w:val="24"/>
        </w:rPr>
        <w:t xml:space="preserve"> </w:t>
      </w:r>
      <w:r w:rsidRPr="00C460CB">
        <w:rPr>
          <w:spacing w:val="-1"/>
          <w:sz w:val="24"/>
          <w:szCs w:val="24"/>
        </w:rPr>
        <w:t>and</w:t>
      </w:r>
      <w:r w:rsidRPr="00C460CB">
        <w:rPr>
          <w:spacing w:val="-3"/>
          <w:sz w:val="24"/>
          <w:szCs w:val="24"/>
        </w:rPr>
        <w:t xml:space="preserve"> </w:t>
      </w:r>
      <w:r w:rsidRPr="00C460CB">
        <w:rPr>
          <w:spacing w:val="-1"/>
          <w:sz w:val="24"/>
          <w:szCs w:val="24"/>
        </w:rPr>
        <w:t>support for</w:t>
      </w:r>
      <w:r w:rsidRPr="00C460CB">
        <w:rPr>
          <w:sz w:val="24"/>
          <w:szCs w:val="24"/>
        </w:rPr>
        <w:t xml:space="preserve"> </w:t>
      </w:r>
      <w:r w:rsidRPr="00C460CB">
        <w:rPr>
          <w:spacing w:val="-1"/>
          <w:sz w:val="24"/>
          <w:szCs w:val="24"/>
        </w:rPr>
        <w:t>children</w:t>
      </w:r>
      <w:r w:rsidRPr="00C460CB">
        <w:rPr>
          <w:sz w:val="24"/>
          <w:szCs w:val="24"/>
        </w:rPr>
        <w:t xml:space="preserve"> </w:t>
      </w:r>
      <w:r w:rsidRPr="00C460CB">
        <w:rPr>
          <w:spacing w:val="-1"/>
          <w:sz w:val="24"/>
          <w:szCs w:val="24"/>
        </w:rPr>
        <w:t>and</w:t>
      </w:r>
      <w:r w:rsidRPr="00C460CB">
        <w:rPr>
          <w:sz w:val="24"/>
          <w:szCs w:val="24"/>
        </w:rPr>
        <w:t xml:space="preserve"> </w:t>
      </w:r>
      <w:r w:rsidRPr="00C460CB">
        <w:rPr>
          <w:spacing w:val="-1"/>
          <w:sz w:val="24"/>
          <w:szCs w:val="24"/>
        </w:rPr>
        <w:t>family</w:t>
      </w:r>
      <w:r w:rsidRPr="00C460CB">
        <w:rPr>
          <w:spacing w:val="1"/>
          <w:sz w:val="24"/>
          <w:szCs w:val="24"/>
        </w:rPr>
        <w:t xml:space="preserve"> </w:t>
      </w:r>
      <w:r w:rsidRPr="00C460CB">
        <w:rPr>
          <w:spacing w:val="-1"/>
          <w:sz w:val="24"/>
          <w:szCs w:val="24"/>
        </w:rPr>
        <w:t>members</w:t>
      </w:r>
      <w:r w:rsidRPr="00C460CB">
        <w:rPr>
          <w:spacing w:val="1"/>
          <w:sz w:val="24"/>
          <w:szCs w:val="24"/>
        </w:rPr>
        <w:t xml:space="preserve"> </w:t>
      </w:r>
      <w:r w:rsidRPr="00C460CB">
        <w:rPr>
          <w:spacing w:val="-2"/>
          <w:sz w:val="24"/>
          <w:szCs w:val="24"/>
        </w:rPr>
        <w:t xml:space="preserve">at </w:t>
      </w:r>
      <w:r w:rsidRPr="00C460CB">
        <w:rPr>
          <w:sz w:val="24"/>
          <w:szCs w:val="24"/>
        </w:rPr>
        <w:t xml:space="preserve">all </w:t>
      </w:r>
      <w:r w:rsidRPr="00C460CB">
        <w:rPr>
          <w:spacing w:val="-1"/>
          <w:sz w:val="24"/>
          <w:szCs w:val="24"/>
        </w:rPr>
        <w:t>stages</w:t>
      </w:r>
      <w:r w:rsidRPr="00C460CB">
        <w:rPr>
          <w:spacing w:val="1"/>
          <w:sz w:val="24"/>
          <w:szCs w:val="24"/>
        </w:rPr>
        <w:t xml:space="preserve"> </w:t>
      </w:r>
      <w:r w:rsidRPr="00C460CB">
        <w:rPr>
          <w:spacing w:val="-1"/>
          <w:sz w:val="24"/>
          <w:szCs w:val="24"/>
        </w:rPr>
        <w:t>of involvement with</w:t>
      </w:r>
      <w:r w:rsidRPr="00C460CB">
        <w:rPr>
          <w:sz w:val="24"/>
          <w:szCs w:val="24"/>
        </w:rPr>
        <w:t xml:space="preserve"> </w:t>
      </w:r>
      <w:r w:rsidRPr="00C460CB">
        <w:rPr>
          <w:spacing w:val="-1"/>
          <w:sz w:val="24"/>
          <w:szCs w:val="24"/>
        </w:rPr>
        <w:t>CAC,</w:t>
      </w:r>
    </w:p>
    <w:p w14:paraId="28FBD8D8" w14:textId="77777777" w:rsidR="00C460CB" w:rsidRPr="00C460CB" w:rsidRDefault="00C460CB" w:rsidP="00F72AF3">
      <w:pPr>
        <w:pStyle w:val="ColorfulList-Accent11"/>
        <w:widowControl w:val="0"/>
        <w:numPr>
          <w:ilvl w:val="0"/>
          <w:numId w:val="24"/>
        </w:numPr>
        <w:tabs>
          <w:tab w:val="left" w:pos="720"/>
        </w:tabs>
        <w:spacing w:after="0" w:line="240" w:lineRule="auto"/>
        <w:ind w:left="720" w:right="538" w:hanging="630"/>
        <w:contextualSpacing w:val="0"/>
        <w:rPr>
          <w:rFonts w:eastAsia="Arial"/>
          <w:sz w:val="24"/>
          <w:szCs w:val="24"/>
        </w:rPr>
      </w:pPr>
      <w:r w:rsidRPr="00C460CB">
        <w:rPr>
          <w:spacing w:val="-1"/>
          <w:sz w:val="24"/>
          <w:szCs w:val="24"/>
        </w:rPr>
        <w:t>Assessment of</w:t>
      </w:r>
      <w:r w:rsidRPr="00C460CB">
        <w:rPr>
          <w:sz w:val="24"/>
          <w:szCs w:val="24"/>
        </w:rPr>
        <w:t xml:space="preserve"> </w:t>
      </w:r>
      <w:r w:rsidRPr="00C460CB">
        <w:rPr>
          <w:spacing w:val="-1"/>
          <w:sz w:val="24"/>
          <w:szCs w:val="24"/>
        </w:rPr>
        <w:t>individual</w:t>
      </w:r>
      <w:r w:rsidRPr="00C460CB">
        <w:rPr>
          <w:sz w:val="24"/>
          <w:szCs w:val="24"/>
        </w:rPr>
        <w:t xml:space="preserve"> </w:t>
      </w:r>
      <w:r w:rsidRPr="00C460CB">
        <w:rPr>
          <w:spacing w:val="-1"/>
          <w:sz w:val="24"/>
          <w:szCs w:val="24"/>
        </w:rPr>
        <w:t>needs,</w:t>
      </w:r>
      <w:r w:rsidRPr="00C460CB">
        <w:rPr>
          <w:spacing w:val="-2"/>
          <w:sz w:val="24"/>
          <w:szCs w:val="24"/>
        </w:rPr>
        <w:t xml:space="preserve"> </w:t>
      </w:r>
      <w:r w:rsidRPr="00C460CB">
        <w:rPr>
          <w:spacing w:val="-1"/>
          <w:sz w:val="24"/>
          <w:szCs w:val="24"/>
        </w:rPr>
        <w:t>cultural</w:t>
      </w:r>
      <w:r w:rsidRPr="00C460CB">
        <w:rPr>
          <w:spacing w:val="-2"/>
          <w:sz w:val="24"/>
          <w:szCs w:val="24"/>
        </w:rPr>
        <w:t xml:space="preserve"> </w:t>
      </w:r>
      <w:r w:rsidRPr="00C460CB">
        <w:rPr>
          <w:spacing w:val="-1"/>
          <w:sz w:val="24"/>
          <w:szCs w:val="24"/>
        </w:rPr>
        <w:t>considerations</w:t>
      </w:r>
      <w:r w:rsidRPr="00C460CB">
        <w:rPr>
          <w:spacing w:val="1"/>
          <w:sz w:val="24"/>
          <w:szCs w:val="24"/>
        </w:rPr>
        <w:t xml:space="preserve"> </w:t>
      </w:r>
      <w:r w:rsidRPr="00C460CB">
        <w:rPr>
          <w:spacing w:val="-1"/>
          <w:sz w:val="24"/>
          <w:szCs w:val="24"/>
        </w:rPr>
        <w:t>for</w:t>
      </w:r>
      <w:r w:rsidRPr="00C460CB">
        <w:rPr>
          <w:spacing w:val="44"/>
          <w:sz w:val="24"/>
          <w:szCs w:val="24"/>
        </w:rPr>
        <w:t xml:space="preserve"> </w:t>
      </w:r>
      <w:r w:rsidRPr="00C460CB">
        <w:rPr>
          <w:spacing w:val="-1"/>
          <w:sz w:val="24"/>
          <w:szCs w:val="24"/>
        </w:rPr>
        <w:t>child/family</w:t>
      </w:r>
      <w:r w:rsidRPr="00C460CB">
        <w:rPr>
          <w:spacing w:val="1"/>
          <w:sz w:val="24"/>
          <w:szCs w:val="24"/>
        </w:rPr>
        <w:t xml:space="preserve"> </w:t>
      </w:r>
      <w:r w:rsidRPr="00C460CB">
        <w:rPr>
          <w:spacing w:val="-1"/>
          <w:sz w:val="24"/>
          <w:szCs w:val="24"/>
        </w:rPr>
        <w:t>and</w:t>
      </w:r>
      <w:r w:rsidRPr="00C460CB">
        <w:rPr>
          <w:spacing w:val="-3"/>
          <w:sz w:val="24"/>
          <w:szCs w:val="24"/>
        </w:rPr>
        <w:t xml:space="preserve"> </w:t>
      </w:r>
      <w:r w:rsidRPr="00C460CB">
        <w:rPr>
          <w:spacing w:val="-1"/>
          <w:sz w:val="24"/>
          <w:szCs w:val="24"/>
        </w:rPr>
        <w:t>ensure</w:t>
      </w:r>
      <w:r w:rsidRPr="00C460CB">
        <w:rPr>
          <w:spacing w:val="1"/>
          <w:sz w:val="24"/>
          <w:szCs w:val="24"/>
        </w:rPr>
        <w:t xml:space="preserve"> </w:t>
      </w:r>
      <w:r w:rsidRPr="00C460CB">
        <w:rPr>
          <w:spacing w:val="-1"/>
          <w:sz w:val="24"/>
          <w:szCs w:val="24"/>
        </w:rPr>
        <w:t>those</w:t>
      </w:r>
      <w:r w:rsidRPr="00C460CB">
        <w:rPr>
          <w:spacing w:val="1"/>
          <w:sz w:val="24"/>
          <w:szCs w:val="24"/>
        </w:rPr>
        <w:t xml:space="preserve"> </w:t>
      </w:r>
      <w:r w:rsidRPr="00C460CB">
        <w:rPr>
          <w:spacing w:val="-1"/>
          <w:sz w:val="24"/>
          <w:szCs w:val="24"/>
        </w:rPr>
        <w:t xml:space="preserve">needs </w:t>
      </w:r>
      <w:r w:rsidRPr="00C460CB">
        <w:rPr>
          <w:sz w:val="24"/>
          <w:szCs w:val="24"/>
        </w:rPr>
        <w:t>are</w:t>
      </w:r>
      <w:r w:rsidRPr="00C460CB">
        <w:rPr>
          <w:spacing w:val="-1"/>
          <w:sz w:val="24"/>
          <w:szCs w:val="24"/>
        </w:rPr>
        <w:t xml:space="preserve"> addressed,</w:t>
      </w:r>
    </w:p>
    <w:p w14:paraId="60BAA3A5" w14:textId="77777777" w:rsidR="00C460CB" w:rsidRPr="00C460CB" w:rsidRDefault="00C460CB" w:rsidP="00F72AF3">
      <w:pPr>
        <w:pStyle w:val="ColorfulList-Accent11"/>
        <w:widowControl w:val="0"/>
        <w:numPr>
          <w:ilvl w:val="0"/>
          <w:numId w:val="24"/>
        </w:numPr>
        <w:tabs>
          <w:tab w:val="left" w:pos="720"/>
        </w:tabs>
        <w:spacing w:after="0" w:line="240" w:lineRule="auto"/>
        <w:ind w:left="720" w:right="296" w:hanging="630"/>
        <w:contextualSpacing w:val="0"/>
        <w:rPr>
          <w:rFonts w:eastAsia="Arial"/>
          <w:sz w:val="24"/>
          <w:szCs w:val="24"/>
        </w:rPr>
      </w:pPr>
      <w:r w:rsidRPr="00C460CB">
        <w:rPr>
          <w:spacing w:val="-1"/>
          <w:sz w:val="24"/>
          <w:szCs w:val="24"/>
        </w:rPr>
        <w:t xml:space="preserve">Presence </w:t>
      </w:r>
      <w:r w:rsidRPr="00C460CB">
        <w:rPr>
          <w:sz w:val="24"/>
          <w:szCs w:val="24"/>
        </w:rPr>
        <w:t>at</w:t>
      </w:r>
      <w:r w:rsidRPr="00C460CB">
        <w:rPr>
          <w:spacing w:val="-1"/>
          <w:sz w:val="24"/>
          <w:szCs w:val="24"/>
        </w:rPr>
        <w:t xml:space="preserve"> CAC</w:t>
      </w:r>
      <w:r w:rsidRPr="00C460CB">
        <w:rPr>
          <w:sz w:val="24"/>
          <w:szCs w:val="24"/>
        </w:rPr>
        <w:t xml:space="preserve"> </w:t>
      </w:r>
      <w:r w:rsidRPr="00C460CB">
        <w:rPr>
          <w:spacing w:val="-1"/>
          <w:sz w:val="24"/>
          <w:szCs w:val="24"/>
        </w:rPr>
        <w:t>during</w:t>
      </w:r>
      <w:r w:rsidRPr="00C460CB">
        <w:rPr>
          <w:sz w:val="24"/>
          <w:szCs w:val="24"/>
        </w:rPr>
        <w:t xml:space="preserve"> </w:t>
      </w:r>
      <w:r w:rsidRPr="00C460CB">
        <w:rPr>
          <w:spacing w:val="-1"/>
          <w:sz w:val="24"/>
          <w:szCs w:val="24"/>
        </w:rPr>
        <w:t>the</w:t>
      </w:r>
      <w:r w:rsidRPr="00C460CB">
        <w:rPr>
          <w:spacing w:val="1"/>
          <w:sz w:val="24"/>
          <w:szCs w:val="24"/>
        </w:rPr>
        <w:t xml:space="preserve"> </w:t>
      </w:r>
      <w:r w:rsidRPr="00C460CB">
        <w:rPr>
          <w:spacing w:val="-1"/>
          <w:sz w:val="24"/>
          <w:szCs w:val="24"/>
        </w:rPr>
        <w:t>forensic interview</w:t>
      </w:r>
      <w:r w:rsidRPr="00C460CB">
        <w:rPr>
          <w:sz w:val="24"/>
          <w:szCs w:val="24"/>
        </w:rPr>
        <w:t xml:space="preserve"> </w:t>
      </w:r>
      <w:r w:rsidR="00800023">
        <w:rPr>
          <w:spacing w:val="47"/>
          <w:sz w:val="24"/>
          <w:szCs w:val="24"/>
        </w:rPr>
        <w:t xml:space="preserve">to </w:t>
      </w:r>
      <w:r w:rsidRPr="00C460CB">
        <w:rPr>
          <w:spacing w:val="-1"/>
          <w:sz w:val="24"/>
          <w:szCs w:val="24"/>
        </w:rPr>
        <w:t xml:space="preserve">participate </w:t>
      </w:r>
      <w:r w:rsidRPr="00C460CB">
        <w:rPr>
          <w:sz w:val="24"/>
          <w:szCs w:val="24"/>
        </w:rPr>
        <w:t xml:space="preserve">in </w:t>
      </w:r>
      <w:r w:rsidRPr="00C460CB">
        <w:rPr>
          <w:spacing w:val="-1"/>
          <w:sz w:val="24"/>
          <w:szCs w:val="24"/>
        </w:rPr>
        <w:t>information</w:t>
      </w:r>
      <w:r w:rsidRPr="00C460CB">
        <w:rPr>
          <w:sz w:val="24"/>
          <w:szCs w:val="24"/>
        </w:rPr>
        <w:t xml:space="preserve"> </w:t>
      </w:r>
      <w:r w:rsidRPr="00C460CB">
        <w:rPr>
          <w:spacing w:val="-1"/>
          <w:sz w:val="24"/>
          <w:szCs w:val="24"/>
        </w:rPr>
        <w:t>sharing,</w:t>
      </w:r>
      <w:r w:rsidRPr="00C460CB">
        <w:rPr>
          <w:sz w:val="24"/>
          <w:szCs w:val="24"/>
        </w:rPr>
        <w:t xml:space="preserve"> </w:t>
      </w:r>
      <w:r w:rsidRPr="00C460CB">
        <w:rPr>
          <w:spacing w:val="-1"/>
          <w:sz w:val="24"/>
          <w:szCs w:val="24"/>
        </w:rPr>
        <w:t>inform</w:t>
      </w:r>
      <w:r w:rsidRPr="00C460CB">
        <w:rPr>
          <w:spacing w:val="-2"/>
          <w:sz w:val="24"/>
          <w:szCs w:val="24"/>
        </w:rPr>
        <w:t xml:space="preserve"> </w:t>
      </w:r>
      <w:r w:rsidRPr="00C460CB">
        <w:rPr>
          <w:spacing w:val="-1"/>
          <w:sz w:val="24"/>
          <w:szCs w:val="24"/>
        </w:rPr>
        <w:t>and</w:t>
      </w:r>
      <w:r w:rsidRPr="00C460CB">
        <w:rPr>
          <w:sz w:val="24"/>
          <w:szCs w:val="24"/>
        </w:rPr>
        <w:t xml:space="preserve"> </w:t>
      </w:r>
      <w:r w:rsidRPr="00C460CB">
        <w:rPr>
          <w:spacing w:val="-1"/>
          <w:sz w:val="24"/>
          <w:szCs w:val="24"/>
        </w:rPr>
        <w:t xml:space="preserve">support </w:t>
      </w:r>
      <w:r w:rsidRPr="00C460CB">
        <w:rPr>
          <w:sz w:val="24"/>
          <w:szCs w:val="24"/>
        </w:rPr>
        <w:t>family</w:t>
      </w:r>
      <w:r w:rsidRPr="00C460CB">
        <w:rPr>
          <w:spacing w:val="45"/>
          <w:sz w:val="24"/>
          <w:szCs w:val="24"/>
        </w:rPr>
        <w:t xml:space="preserve"> </w:t>
      </w:r>
      <w:r w:rsidRPr="00C460CB">
        <w:rPr>
          <w:spacing w:val="-1"/>
          <w:sz w:val="24"/>
          <w:szCs w:val="24"/>
        </w:rPr>
        <w:t>about the</w:t>
      </w:r>
      <w:r w:rsidRPr="00C460CB">
        <w:rPr>
          <w:spacing w:val="1"/>
          <w:sz w:val="24"/>
          <w:szCs w:val="24"/>
        </w:rPr>
        <w:t xml:space="preserve"> </w:t>
      </w:r>
      <w:r w:rsidRPr="00C460CB">
        <w:rPr>
          <w:spacing w:val="-1"/>
          <w:sz w:val="24"/>
          <w:szCs w:val="24"/>
        </w:rPr>
        <w:t>coordinated,</w:t>
      </w:r>
      <w:r w:rsidRPr="00C460CB">
        <w:rPr>
          <w:sz w:val="24"/>
          <w:szCs w:val="24"/>
        </w:rPr>
        <w:t xml:space="preserve"> </w:t>
      </w:r>
      <w:r w:rsidRPr="00C460CB">
        <w:rPr>
          <w:spacing w:val="-1"/>
          <w:sz w:val="24"/>
          <w:szCs w:val="24"/>
        </w:rPr>
        <w:t>multidisciplinary</w:t>
      </w:r>
      <w:r w:rsidRPr="00C460CB">
        <w:rPr>
          <w:spacing w:val="1"/>
          <w:sz w:val="24"/>
          <w:szCs w:val="24"/>
        </w:rPr>
        <w:t xml:space="preserve"> </w:t>
      </w:r>
      <w:r w:rsidRPr="00C460CB">
        <w:rPr>
          <w:spacing w:val="-1"/>
          <w:sz w:val="24"/>
          <w:szCs w:val="24"/>
        </w:rPr>
        <w:t>response,</w:t>
      </w:r>
      <w:r w:rsidRPr="00C460CB">
        <w:rPr>
          <w:spacing w:val="-2"/>
          <w:sz w:val="24"/>
          <w:szCs w:val="24"/>
        </w:rPr>
        <w:t xml:space="preserve"> </w:t>
      </w:r>
      <w:r w:rsidRPr="00C460CB">
        <w:rPr>
          <w:spacing w:val="-1"/>
          <w:sz w:val="24"/>
          <w:szCs w:val="24"/>
        </w:rPr>
        <w:t>and</w:t>
      </w:r>
      <w:r w:rsidRPr="00C460CB">
        <w:rPr>
          <w:sz w:val="24"/>
          <w:szCs w:val="24"/>
        </w:rPr>
        <w:t xml:space="preserve"> </w:t>
      </w:r>
      <w:r w:rsidRPr="00C460CB">
        <w:rPr>
          <w:spacing w:val="-1"/>
          <w:sz w:val="24"/>
          <w:szCs w:val="24"/>
        </w:rPr>
        <w:t>assess</w:t>
      </w:r>
      <w:r w:rsidRPr="00C460CB">
        <w:rPr>
          <w:spacing w:val="45"/>
          <w:sz w:val="24"/>
          <w:szCs w:val="24"/>
        </w:rPr>
        <w:t xml:space="preserve"> </w:t>
      </w:r>
      <w:r w:rsidRPr="00C460CB">
        <w:rPr>
          <w:spacing w:val="-1"/>
          <w:sz w:val="24"/>
          <w:szCs w:val="24"/>
        </w:rPr>
        <w:t>needs</w:t>
      </w:r>
      <w:r w:rsidRPr="00C460CB">
        <w:rPr>
          <w:spacing w:val="1"/>
          <w:sz w:val="24"/>
          <w:szCs w:val="24"/>
        </w:rPr>
        <w:t xml:space="preserve"> </w:t>
      </w:r>
      <w:r w:rsidRPr="00C460CB">
        <w:rPr>
          <w:spacing w:val="-1"/>
          <w:sz w:val="24"/>
          <w:szCs w:val="24"/>
        </w:rPr>
        <w:t>of child</w:t>
      </w:r>
      <w:r w:rsidRPr="00C460CB">
        <w:rPr>
          <w:sz w:val="24"/>
          <w:szCs w:val="24"/>
        </w:rPr>
        <w:t xml:space="preserve"> </w:t>
      </w:r>
      <w:r w:rsidRPr="00C460CB">
        <w:rPr>
          <w:spacing w:val="-1"/>
          <w:sz w:val="24"/>
          <w:szCs w:val="24"/>
        </w:rPr>
        <w:t>and</w:t>
      </w:r>
      <w:r w:rsidRPr="00C460CB">
        <w:rPr>
          <w:sz w:val="24"/>
          <w:szCs w:val="24"/>
        </w:rPr>
        <w:t xml:space="preserve"> </w:t>
      </w:r>
      <w:r w:rsidRPr="00C460CB">
        <w:rPr>
          <w:spacing w:val="-1"/>
          <w:sz w:val="24"/>
          <w:szCs w:val="24"/>
        </w:rPr>
        <w:t>non-offending</w:t>
      </w:r>
      <w:r w:rsidRPr="00C460CB">
        <w:rPr>
          <w:sz w:val="24"/>
          <w:szCs w:val="24"/>
        </w:rPr>
        <w:t xml:space="preserve"> </w:t>
      </w:r>
      <w:r w:rsidRPr="00C460CB">
        <w:rPr>
          <w:spacing w:val="-1"/>
          <w:sz w:val="24"/>
          <w:szCs w:val="24"/>
        </w:rPr>
        <w:t>caregiver,</w:t>
      </w:r>
    </w:p>
    <w:p w14:paraId="7324CE39" w14:textId="77777777" w:rsidR="00C460CB" w:rsidRPr="00C460CB" w:rsidRDefault="00C460CB" w:rsidP="00F72AF3">
      <w:pPr>
        <w:pStyle w:val="ColorfulList-Accent11"/>
        <w:widowControl w:val="0"/>
        <w:numPr>
          <w:ilvl w:val="0"/>
          <w:numId w:val="24"/>
        </w:numPr>
        <w:tabs>
          <w:tab w:val="left" w:pos="720"/>
        </w:tabs>
        <w:spacing w:after="0" w:line="240" w:lineRule="auto"/>
        <w:ind w:left="720" w:right="296" w:hanging="630"/>
        <w:contextualSpacing w:val="0"/>
        <w:rPr>
          <w:rFonts w:eastAsia="Arial"/>
          <w:sz w:val="24"/>
          <w:szCs w:val="24"/>
        </w:rPr>
      </w:pPr>
      <w:r w:rsidRPr="00C460CB">
        <w:rPr>
          <w:rFonts w:eastAsia="Arial"/>
          <w:bCs/>
          <w:spacing w:val="-1"/>
          <w:sz w:val="24"/>
          <w:szCs w:val="24"/>
        </w:rPr>
        <w:t>Provision</w:t>
      </w:r>
      <w:r w:rsidRPr="00C460CB">
        <w:rPr>
          <w:rFonts w:eastAsia="Arial"/>
          <w:bCs/>
          <w:spacing w:val="-3"/>
          <w:sz w:val="24"/>
          <w:szCs w:val="24"/>
        </w:rPr>
        <w:t xml:space="preserve"> </w:t>
      </w:r>
      <w:r w:rsidRPr="00C460CB">
        <w:rPr>
          <w:rFonts w:eastAsia="Arial"/>
          <w:bCs/>
          <w:spacing w:val="-1"/>
          <w:sz w:val="24"/>
          <w:szCs w:val="24"/>
        </w:rPr>
        <w:t>of education</w:t>
      </w:r>
      <w:r w:rsidRPr="00C460CB">
        <w:rPr>
          <w:rFonts w:eastAsia="Arial"/>
          <w:bCs/>
          <w:sz w:val="24"/>
          <w:szCs w:val="24"/>
        </w:rPr>
        <w:t xml:space="preserve"> </w:t>
      </w:r>
      <w:r w:rsidRPr="00C460CB">
        <w:rPr>
          <w:rFonts w:eastAsia="Arial"/>
          <w:bCs/>
          <w:spacing w:val="-1"/>
          <w:sz w:val="24"/>
          <w:szCs w:val="24"/>
        </w:rPr>
        <w:t>and</w:t>
      </w:r>
      <w:r w:rsidRPr="00C460CB">
        <w:rPr>
          <w:rFonts w:eastAsia="Arial"/>
          <w:bCs/>
          <w:sz w:val="24"/>
          <w:szCs w:val="24"/>
        </w:rPr>
        <w:t xml:space="preserve"> </w:t>
      </w:r>
      <w:r w:rsidRPr="00C460CB">
        <w:rPr>
          <w:rFonts w:eastAsia="Arial"/>
          <w:bCs/>
          <w:spacing w:val="-1"/>
          <w:sz w:val="24"/>
          <w:szCs w:val="24"/>
        </w:rPr>
        <w:t>access</w:t>
      </w:r>
      <w:r w:rsidRPr="00C460CB">
        <w:rPr>
          <w:rFonts w:eastAsia="Arial"/>
          <w:bCs/>
          <w:spacing w:val="1"/>
          <w:sz w:val="24"/>
          <w:szCs w:val="24"/>
        </w:rPr>
        <w:t xml:space="preserve"> </w:t>
      </w:r>
      <w:r w:rsidRPr="00C460CB">
        <w:rPr>
          <w:rFonts w:eastAsia="Arial"/>
          <w:bCs/>
          <w:spacing w:val="-1"/>
          <w:sz w:val="24"/>
          <w:szCs w:val="24"/>
        </w:rPr>
        <w:t>to</w:t>
      </w:r>
      <w:r w:rsidRPr="00C460CB">
        <w:rPr>
          <w:rFonts w:eastAsia="Arial"/>
          <w:bCs/>
          <w:sz w:val="24"/>
          <w:szCs w:val="24"/>
        </w:rPr>
        <w:t xml:space="preserve"> </w:t>
      </w:r>
      <w:r w:rsidRPr="00C460CB">
        <w:rPr>
          <w:rFonts w:eastAsia="Arial"/>
          <w:bCs/>
          <w:spacing w:val="-1"/>
          <w:sz w:val="24"/>
          <w:szCs w:val="24"/>
        </w:rPr>
        <w:t>victim’s</w:t>
      </w:r>
      <w:r w:rsidRPr="00C460CB">
        <w:rPr>
          <w:rFonts w:eastAsia="Arial"/>
          <w:bCs/>
          <w:spacing w:val="1"/>
          <w:sz w:val="24"/>
          <w:szCs w:val="24"/>
        </w:rPr>
        <w:t xml:space="preserve"> </w:t>
      </w:r>
      <w:r w:rsidRPr="00C460CB">
        <w:rPr>
          <w:rFonts w:eastAsia="Arial"/>
          <w:bCs/>
          <w:spacing w:val="-1"/>
          <w:sz w:val="24"/>
          <w:szCs w:val="24"/>
        </w:rPr>
        <w:t>rights and</w:t>
      </w:r>
      <w:r w:rsidRPr="00C460CB">
        <w:rPr>
          <w:rFonts w:eastAsia="Arial"/>
          <w:bCs/>
          <w:sz w:val="24"/>
          <w:szCs w:val="24"/>
        </w:rPr>
        <w:t xml:space="preserve"> </w:t>
      </w:r>
      <w:r w:rsidRPr="00C460CB">
        <w:rPr>
          <w:rFonts w:eastAsia="Arial"/>
          <w:bCs/>
          <w:spacing w:val="-1"/>
          <w:sz w:val="24"/>
          <w:szCs w:val="24"/>
        </w:rPr>
        <w:t>crime</w:t>
      </w:r>
      <w:r w:rsidRPr="00C460CB">
        <w:rPr>
          <w:rFonts w:eastAsia="Arial"/>
          <w:bCs/>
          <w:spacing w:val="53"/>
          <w:sz w:val="24"/>
          <w:szCs w:val="24"/>
        </w:rPr>
        <w:t xml:space="preserve"> </w:t>
      </w:r>
      <w:r w:rsidRPr="00C460CB">
        <w:rPr>
          <w:rFonts w:eastAsia="Arial"/>
          <w:bCs/>
          <w:spacing w:val="-1"/>
          <w:sz w:val="24"/>
          <w:szCs w:val="24"/>
        </w:rPr>
        <w:t>victim’s</w:t>
      </w:r>
      <w:r w:rsidRPr="00C460CB">
        <w:rPr>
          <w:rFonts w:eastAsia="Arial"/>
          <w:bCs/>
          <w:spacing w:val="1"/>
          <w:sz w:val="24"/>
          <w:szCs w:val="24"/>
        </w:rPr>
        <w:t xml:space="preserve"> </w:t>
      </w:r>
      <w:r w:rsidRPr="00C460CB">
        <w:rPr>
          <w:rFonts w:eastAsia="Arial"/>
          <w:bCs/>
          <w:spacing w:val="-1"/>
          <w:sz w:val="24"/>
          <w:szCs w:val="24"/>
        </w:rPr>
        <w:t>compensation,</w:t>
      </w:r>
    </w:p>
    <w:p w14:paraId="66086661" w14:textId="77777777" w:rsidR="00C460CB" w:rsidRPr="00C460CB" w:rsidRDefault="00C460CB" w:rsidP="00F72AF3">
      <w:pPr>
        <w:pStyle w:val="ColorfulList-Accent11"/>
        <w:widowControl w:val="0"/>
        <w:numPr>
          <w:ilvl w:val="0"/>
          <w:numId w:val="24"/>
        </w:numPr>
        <w:tabs>
          <w:tab w:val="left" w:pos="720"/>
        </w:tabs>
        <w:spacing w:after="0" w:line="240" w:lineRule="auto"/>
        <w:ind w:left="720" w:right="221" w:hanging="630"/>
        <w:contextualSpacing w:val="0"/>
        <w:rPr>
          <w:rFonts w:eastAsia="Arial"/>
          <w:sz w:val="24"/>
          <w:szCs w:val="24"/>
        </w:rPr>
      </w:pPr>
      <w:r w:rsidRPr="00C460CB">
        <w:rPr>
          <w:spacing w:val="-1"/>
          <w:sz w:val="24"/>
          <w:szCs w:val="24"/>
        </w:rPr>
        <w:t>Assistance</w:t>
      </w:r>
      <w:r w:rsidRPr="00C460CB">
        <w:rPr>
          <w:spacing w:val="1"/>
          <w:sz w:val="24"/>
          <w:szCs w:val="24"/>
        </w:rPr>
        <w:t xml:space="preserve"> </w:t>
      </w:r>
      <w:r w:rsidRPr="00C460CB">
        <w:rPr>
          <w:sz w:val="24"/>
          <w:szCs w:val="24"/>
        </w:rPr>
        <w:t xml:space="preserve">in </w:t>
      </w:r>
      <w:r w:rsidRPr="00C460CB">
        <w:rPr>
          <w:spacing w:val="-1"/>
          <w:sz w:val="24"/>
          <w:szCs w:val="24"/>
        </w:rPr>
        <w:t>procuring</w:t>
      </w:r>
      <w:r w:rsidRPr="00C460CB">
        <w:rPr>
          <w:sz w:val="24"/>
          <w:szCs w:val="24"/>
        </w:rPr>
        <w:t xml:space="preserve"> </w:t>
      </w:r>
      <w:r w:rsidRPr="00C460CB">
        <w:rPr>
          <w:spacing w:val="-1"/>
          <w:sz w:val="24"/>
          <w:szCs w:val="24"/>
        </w:rPr>
        <w:t>concrete services (housing,</w:t>
      </w:r>
      <w:r w:rsidRPr="00C460CB">
        <w:rPr>
          <w:sz w:val="24"/>
          <w:szCs w:val="24"/>
        </w:rPr>
        <w:t xml:space="preserve"> </w:t>
      </w:r>
      <w:r w:rsidRPr="00C460CB">
        <w:rPr>
          <w:spacing w:val="-1"/>
          <w:sz w:val="24"/>
          <w:szCs w:val="24"/>
        </w:rPr>
        <w:t>protective</w:t>
      </w:r>
      <w:r w:rsidRPr="00C460CB">
        <w:rPr>
          <w:spacing w:val="47"/>
          <w:sz w:val="24"/>
          <w:szCs w:val="24"/>
        </w:rPr>
        <w:t xml:space="preserve"> </w:t>
      </w:r>
      <w:r w:rsidRPr="00C460CB">
        <w:rPr>
          <w:spacing w:val="-1"/>
          <w:sz w:val="24"/>
          <w:szCs w:val="24"/>
        </w:rPr>
        <w:t>orders,</w:t>
      </w:r>
      <w:r w:rsidRPr="00C460CB">
        <w:rPr>
          <w:sz w:val="24"/>
          <w:szCs w:val="24"/>
        </w:rPr>
        <w:t xml:space="preserve"> </w:t>
      </w:r>
      <w:r w:rsidRPr="00C460CB">
        <w:rPr>
          <w:spacing w:val="-1"/>
          <w:sz w:val="24"/>
          <w:szCs w:val="24"/>
        </w:rPr>
        <w:t>domestic violence</w:t>
      </w:r>
      <w:r w:rsidRPr="00C460CB">
        <w:rPr>
          <w:spacing w:val="1"/>
          <w:sz w:val="24"/>
          <w:szCs w:val="24"/>
        </w:rPr>
        <w:t xml:space="preserve"> </w:t>
      </w:r>
      <w:r w:rsidRPr="00C460CB">
        <w:rPr>
          <w:spacing w:val="-1"/>
          <w:sz w:val="24"/>
          <w:szCs w:val="24"/>
        </w:rPr>
        <w:t>intervention,</w:t>
      </w:r>
      <w:r w:rsidRPr="00C460CB">
        <w:rPr>
          <w:sz w:val="24"/>
          <w:szCs w:val="24"/>
        </w:rPr>
        <w:t xml:space="preserve"> </w:t>
      </w:r>
      <w:r w:rsidRPr="00C460CB">
        <w:rPr>
          <w:spacing w:val="-2"/>
          <w:sz w:val="24"/>
          <w:szCs w:val="24"/>
        </w:rPr>
        <w:t>food,</w:t>
      </w:r>
      <w:r w:rsidRPr="00C460CB">
        <w:rPr>
          <w:sz w:val="24"/>
          <w:szCs w:val="24"/>
        </w:rPr>
        <w:t xml:space="preserve"> </w:t>
      </w:r>
      <w:r w:rsidRPr="00C460CB">
        <w:rPr>
          <w:spacing w:val="-1"/>
          <w:sz w:val="24"/>
          <w:szCs w:val="24"/>
        </w:rPr>
        <w:t>transportation,</w:t>
      </w:r>
      <w:r w:rsidRPr="00C460CB">
        <w:rPr>
          <w:spacing w:val="59"/>
          <w:sz w:val="24"/>
          <w:szCs w:val="24"/>
        </w:rPr>
        <w:t xml:space="preserve"> </w:t>
      </w:r>
      <w:r w:rsidRPr="00C460CB">
        <w:rPr>
          <w:spacing w:val="-1"/>
          <w:sz w:val="24"/>
          <w:szCs w:val="24"/>
        </w:rPr>
        <w:t>public</w:t>
      </w:r>
      <w:r w:rsidRPr="00C460CB">
        <w:rPr>
          <w:spacing w:val="1"/>
          <w:sz w:val="24"/>
          <w:szCs w:val="24"/>
        </w:rPr>
        <w:t xml:space="preserve"> </w:t>
      </w:r>
      <w:r w:rsidRPr="00C460CB">
        <w:rPr>
          <w:spacing w:val="-1"/>
          <w:sz w:val="24"/>
          <w:szCs w:val="24"/>
        </w:rPr>
        <w:t>assistance etc.),</w:t>
      </w:r>
    </w:p>
    <w:p w14:paraId="6B4C72E0" w14:textId="77777777" w:rsidR="00C460CB" w:rsidRPr="00C460CB" w:rsidRDefault="00C460CB" w:rsidP="00F72AF3">
      <w:pPr>
        <w:pStyle w:val="ColorfulList-Accent11"/>
        <w:widowControl w:val="0"/>
        <w:numPr>
          <w:ilvl w:val="0"/>
          <w:numId w:val="24"/>
        </w:numPr>
        <w:tabs>
          <w:tab w:val="left" w:pos="720"/>
        </w:tabs>
        <w:spacing w:after="0" w:line="240" w:lineRule="auto"/>
        <w:ind w:left="720" w:right="296" w:hanging="630"/>
        <w:contextualSpacing w:val="0"/>
        <w:rPr>
          <w:rFonts w:eastAsia="Arial"/>
          <w:sz w:val="24"/>
          <w:szCs w:val="24"/>
        </w:rPr>
      </w:pPr>
      <w:r w:rsidRPr="00C460CB">
        <w:rPr>
          <w:spacing w:val="-1"/>
          <w:sz w:val="24"/>
          <w:szCs w:val="24"/>
        </w:rPr>
        <w:t>Provision</w:t>
      </w:r>
      <w:r w:rsidRPr="00C460CB">
        <w:rPr>
          <w:spacing w:val="-3"/>
          <w:sz w:val="24"/>
          <w:szCs w:val="24"/>
        </w:rPr>
        <w:t xml:space="preserve"> </w:t>
      </w:r>
      <w:r w:rsidRPr="00C460CB">
        <w:rPr>
          <w:spacing w:val="-1"/>
          <w:sz w:val="24"/>
          <w:szCs w:val="24"/>
        </w:rPr>
        <w:t>of referrals for</w:t>
      </w:r>
      <w:r w:rsidRPr="00C460CB">
        <w:rPr>
          <w:sz w:val="24"/>
          <w:szCs w:val="24"/>
        </w:rPr>
        <w:t xml:space="preserve"> </w:t>
      </w:r>
      <w:r w:rsidRPr="00C460CB">
        <w:rPr>
          <w:spacing w:val="-1"/>
          <w:sz w:val="24"/>
          <w:szCs w:val="24"/>
        </w:rPr>
        <w:t>trauma</w:t>
      </w:r>
      <w:r w:rsidRPr="00C460CB">
        <w:rPr>
          <w:spacing w:val="1"/>
          <w:sz w:val="24"/>
          <w:szCs w:val="24"/>
        </w:rPr>
        <w:t xml:space="preserve"> </w:t>
      </w:r>
      <w:r w:rsidRPr="00C460CB">
        <w:rPr>
          <w:spacing w:val="-1"/>
          <w:sz w:val="24"/>
          <w:szCs w:val="24"/>
        </w:rPr>
        <w:t>focused,</w:t>
      </w:r>
      <w:r w:rsidRPr="00C460CB">
        <w:rPr>
          <w:spacing w:val="-2"/>
          <w:sz w:val="24"/>
          <w:szCs w:val="24"/>
        </w:rPr>
        <w:t xml:space="preserve"> </w:t>
      </w:r>
      <w:r w:rsidRPr="00C460CB">
        <w:rPr>
          <w:spacing w:val="-1"/>
          <w:sz w:val="24"/>
          <w:szCs w:val="24"/>
        </w:rPr>
        <w:t>evidence</w:t>
      </w:r>
      <w:r w:rsidRPr="00C460CB">
        <w:rPr>
          <w:spacing w:val="1"/>
          <w:sz w:val="24"/>
          <w:szCs w:val="24"/>
        </w:rPr>
        <w:t xml:space="preserve"> </w:t>
      </w:r>
      <w:r w:rsidR="00C825D9">
        <w:rPr>
          <w:spacing w:val="-1"/>
          <w:sz w:val="24"/>
          <w:szCs w:val="24"/>
        </w:rPr>
        <w:t>–</w:t>
      </w:r>
      <w:r w:rsidRPr="00C460CB">
        <w:rPr>
          <w:spacing w:val="-1"/>
          <w:sz w:val="24"/>
          <w:szCs w:val="24"/>
        </w:rPr>
        <w:t>supported</w:t>
      </w:r>
      <w:r w:rsidRPr="00C460CB">
        <w:rPr>
          <w:spacing w:val="59"/>
          <w:sz w:val="24"/>
          <w:szCs w:val="24"/>
        </w:rPr>
        <w:t xml:space="preserve"> </w:t>
      </w:r>
      <w:r w:rsidRPr="00C460CB">
        <w:rPr>
          <w:spacing w:val="-1"/>
          <w:sz w:val="24"/>
          <w:szCs w:val="24"/>
        </w:rPr>
        <w:t>mental</w:t>
      </w:r>
      <w:r w:rsidRPr="00C460CB">
        <w:rPr>
          <w:sz w:val="24"/>
          <w:szCs w:val="24"/>
        </w:rPr>
        <w:t xml:space="preserve"> </w:t>
      </w:r>
      <w:r w:rsidRPr="00C460CB">
        <w:rPr>
          <w:spacing w:val="-1"/>
          <w:sz w:val="24"/>
          <w:szCs w:val="24"/>
        </w:rPr>
        <w:t>health</w:t>
      </w:r>
      <w:r w:rsidRPr="00C460CB">
        <w:rPr>
          <w:sz w:val="24"/>
          <w:szCs w:val="24"/>
        </w:rPr>
        <w:t xml:space="preserve"> </w:t>
      </w:r>
      <w:r w:rsidRPr="00C460CB">
        <w:rPr>
          <w:spacing w:val="-1"/>
          <w:sz w:val="24"/>
          <w:szCs w:val="24"/>
        </w:rPr>
        <w:t>and</w:t>
      </w:r>
      <w:r w:rsidRPr="00C460CB">
        <w:rPr>
          <w:sz w:val="24"/>
          <w:szCs w:val="24"/>
        </w:rPr>
        <w:t xml:space="preserve"> </w:t>
      </w:r>
      <w:r w:rsidRPr="00C460CB">
        <w:rPr>
          <w:spacing w:val="-1"/>
          <w:sz w:val="24"/>
          <w:szCs w:val="24"/>
        </w:rPr>
        <w:t>specialized</w:t>
      </w:r>
      <w:r w:rsidRPr="00C460CB">
        <w:rPr>
          <w:sz w:val="24"/>
          <w:szCs w:val="24"/>
        </w:rPr>
        <w:t xml:space="preserve"> </w:t>
      </w:r>
      <w:r w:rsidRPr="00C460CB">
        <w:rPr>
          <w:spacing w:val="-1"/>
          <w:sz w:val="24"/>
          <w:szCs w:val="24"/>
        </w:rPr>
        <w:t>medical</w:t>
      </w:r>
      <w:r w:rsidRPr="00C460CB">
        <w:rPr>
          <w:sz w:val="24"/>
          <w:szCs w:val="24"/>
        </w:rPr>
        <w:t xml:space="preserve"> </w:t>
      </w:r>
      <w:r w:rsidRPr="00C460CB">
        <w:rPr>
          <w:spacing w:val="-1"/>
          <w:sz w:val="24"/>
          <w:szCs w:val="24"/>
        </w:rPr>
        <w:t>treatment,</w:t>
      </w:r>
      <w:r w:rsidRPr="00C460CB">
        <w:rPr>
          <w:sz w:val="24"/>
          <w:szCs w:val="24"/>
        </w:rPr>
        <w:t xml:space="preserve"> if</w:t>
      </w:r>
      <w:r w:rsidRPr="00C460CB">
        <w:rPr>
          <w:spacing w:val="-1"/>
          <w:sz w:val="24"/>
          <w:szCs w:val="24"/>
        </w:rPr>
        <w:t xml:space="preserve"> not</w:t>
      </w:r>
      <w:r w:rsidRPr="00C460CB">
        <w:rPr>
          <w:spacing w:val="41"/>
          <w:sz w:val="24"/>
          <w:szCs w:val="24"/>
        </w:rPr>
        <w:t xml:space="preserve"> </w:t>
      </w:r>
      <w:r w:rsidRPr="00C460CB">
        <w:rPr>
          <w:spacing w:val="-1"/>
          <w:sz w:val="24"/>
          <w:szCs w:val="24"/>
        </w:rPr>
        <w:t>provided</w:t>
      </w:r>
      <w:r w:rsidRPr="00C460CB">
        <w:rPr>
          <w:sz w:val="24"/>
          <w:szCs w:val="24"/>
        </w:rPr>
        <w:t xml:space="preserve"> at</w:t>
      </w:r>
      <w:r w:rsidRPr="00C460CB">
        <w:rPr>
          <w:spacing w:val="-1"/>
          <w:sz w:val="24"/>
          <w:szCs w:val="24"/>
        </w:rPr>
        <w:t xml:space="preserve"> the</w:t>
      </w:r>
      <w:r w:rsidRPr="00C460CB">
        <w:rPr>
          <w:spacing w:val="1"/>
          <w:sz w:val="24"/>
          <w:szCs w:val="24"/>
        </w:rPr>
        <w:t xml:space="preserve"> </w:t>
      </w:r>
      <w:r w:rsidRPr="00C460CB">
        <w:rPr>
          <w:spacing w:val="-1"/>
          <w:sz w:val="24"/>
          <w:szCs w:val="24"/>
        </w:rPr>
        <w:t>CAC.</w:t>
      </w:r>
    </w:p>
    <w:p w14:paraId="6EDFDAD5" w14:textId="77777777" w:rsidR="00C460CB" w:rsidRPr="00C460CB" w:rsidRDefault="00C460CB" w:rsidP="00F72AF3">
      <w:pPr>
        <w:pStyle w:val="ColorfulList-Accent11"/>
        <w:widowControl w:val="0"/>
        <w:numPr>
          <w:ilvl w:val="0"/>
          <w:numId w:val="24"/>
        </w:numPr>
        <w:tabs>
          <w:tab w:val="left" w:pos="720"/>
        </w:tabs>
        <w:spacing w:after="0" w:line="240" w:lineRule="auto"/>
        <w:ind w:left="720" w:right="597" w:hanging="630"/>
        <w:contextualSpacing w:val="0"/>
        <w:rPr>
          <w:rFonts w:eastAsia="Arial"/>
          <w:sz w:val="24"/>
          <w:szCs w:val="24"/>
        </w:rPr>
      </w:pPr>
      <w:r w:rsidRPr="00C460CB">
        <w:rPr>
          <w:spacing w:val="-1"/>
          <w:sz w:val="24"/>
          <w:szCs w:val="24"/>
        </w:rPr>
        <w:t>Access</w:t>
      </w:r>
      <w:r w:rsidRPr="00C460CB">
        <w:rPr>
          <w:spacing w:val="1"/>
          <w:sz w:val="24"/>
          <w:szCs w:val="24"/>
        </w:rPr>
        <w:t xml:space="preserve"> </w:t>
      </w:r>
      <w:r w:rsidRPr="00C460CB">
        <w:rPr>
          <w:spacing w:val="-1"/>
          <w:sz w:val="24"/>
          <w:szCs w:val="24"/>
        </w:rPr>
        <w:t>to</w:t>
      </w:r>
      <w:r w:rsidRPr="00C460CB">
        <w:rPr>
          <w:sz w:val="24"/>
          <w:szCs w:val="24"/>
        </w:rPr>
        <w:t xml:space="preserve"> </w:t>
      </w:r>
      <w:r w:rsidRPr="00C460CB">
        <w:rPr>
          <w:spacing w:val="-1"/>
          <w:sz w:val="24"/>
          <w:szCs w:val="24"/>
        </w:rPr>
        <w:t>transportation</w:t>
      </w:r>
      <w:r w:rsidRPr="00C460CB">
        <w:rPr>
          <w:sz w:val="24"/>
          <w:szCs w:val="24"/>
        </w:rPr>
        <w:t xml:space="preserve"> </w:t>
      </w:r>
      <w:r w:rsidRPr="00C460CB">
        <w:rPr>
          <w:spacing w:val="-1"/>
          <w:sz w:val="24"/>
          <w:szCs w:val="24"/>
        </w:rPr>
        <w:t>to</w:t>
      </w:r>
      <w:r w:rsidRPr="00C460CB">
        <w:rPr>
          <w:sz w:val="24"/>
          <w:szCs w:val="24"/>
        </w:rPr>
        <w:t xml:space="preserve"> </w:t>
      </w:r>
      <w:r w:rsidRPr="00C460CB">
        <w:rPr>
          <w:spacing w:val="-1"/>
          <w:sz w:val="24"/>
          <w:szCs w:val="24"/>
        </w:rPr>
        <w:t>interviews,</w:t>
      </w:r>
      <w:r w:rsidRPr="00C460CB">
        <w:rPr>
          <w:sz w:val="24"/>
          <w:szCs w:val="24"/>
        </w:rPr>
        <w:t xml:space="preserve"> </w:t>
      </w:r>
      <w:r w:rsidRPr="00C460CB">
        <w:rPr>
          <w:spacing w:val="-1"/>
          <w:sz w:val="24"/>
          <w:szCs w:val="24"/>
        </w:rPr>
        <w:t>court,</w:t>
      </w:r>
      <w:r w:rsidRPr="00C460CB">
        <w:rPr>
          <w:sz w:val="24"/>
          <w:szCs w:val="24"/>
        </w:rPr>
        <w:t xml:space="preserve"> </w:t>
      </w:r>
      <w:r w:rsidRPr="00C460CB">
        <w:rPr>
          <w:spacing w:val="-1"/>
          <w:sz w:val="24"/>
          <w:szCs w:val="24"/>
        </w:rPr>
        <w:t>treatment and</w:t>
      </w:r>
      <w:r w:rsidRPr="00C460CB">
        <w:rPr>
          <w:spacing w:val="52"/>
          <w:sz w:val="24"/>
          <w:szCs w:val="24"/>
        </w:rPr>
        <w:t xml:space="preserve"> </w:t>
      </w:r>
      <w:r w:rsidRPr="00C460CB">
        <w:rPr>
          <w:spacing w:val="-1"/>
          <w:sz w:val="24"/>
          <w:szCs w:val="24"/>
        </w:rPr>
        <w:t>other</w:t>
      </w:r>
      <w:r w:rsidRPr="00C460CB">
        <w:rPr>
          <w:sz w:val="24"/>
          <w:szCs w:val="24"/>
        </w:rPr>
        <w:t xml:space="preserve"> </w:t>
      </w:r>
      <w:r w:rsidRPr="00C460CB">
        <w:rPr>
          <w:spacing w:val="-1"/>
          <w:sz w:val="24"/>
          <w:szCs w:val="24"/>
        </w:rPr>
        <w:t>case-related</w:t>
      </w:r>
      <w:r w:rsidRPr="00C460CB">
        <w:rPr>
          <w:sz w:val="24"/>
          <w:szCs w:val="24"/>
        </w:rPr>
        <w:t xml:space="preserve"> </w:t>
      </w:r>
      <w:r w:rsidRPr="00C460CB">
        <w:rPr>
          <w:spacing w:val="-1"/>
          <w:sz w:val="24"/>
          <w:szCs w:val="24"/>
        </w:rPr>
        <w:t>meetings,</w:t>
      </w:r>
    </w:p>
    <w:p w14:paraId="1CDB071B" w14:textId="77777777" w:rsidR="00C460CB" w:rsidRPr="00C460CB" w:rsidRDefault="00C460CB" w:rsidP="00F72AF3">
      <w:pPr>
        <w:pStyle w:val="ColorfulList-Accent11"/>
        <w:widowControl w:val="0"/>
        <w:numPr>
          <w:ilvl w:val="0"/>
          <w:numId w:val="24"/>
        </w:numPr>
        <w:tabs>
          <w:tab w:val="left" w:pos="720"/>
        </w:tabs>
        <w:spacing w:after="0" w:line="240" w:lineRule="auto"/>
        <w:ind w:left="720" w:right="1163" w:hanging="630"/>
        <w:contextualSpacing w:val="0"/>
        <w:rPr>
          <w:rFonts w:eastAsia="Arial"/>
          <w:sz w:val="24"/>
          <w:szCs w:val="24"/>
        </w:rPr>
      </w:pPr>
      <w:r w:rsidRPr="00C460CB">
        <w:rPr>
          <w:rFonts w:eastAsia="Arial"/>
          <w:bCs/>
          <w:spacing w:val="-1"/>
          <w:sz w:val="24"/>
          <w:szCs w:val="24"/>
        </w:rPr>
        <w:t xml:space="preserve">Engagement </w:t>
      </w:r>
      <w:r w:rsidRPr="00C460CB">
        <w:rPr>
          <w:rFonts w:eastAsia="Arial"/>
          <w:bCs/>
          <w:sz w:val="24"/>
          <w:szCs w:val="24"/>
        </w:rPr>
        <w:t xml:space="preserve">in </w:t>
      </w:r>
      <w:r w:rsidRPr="00C460CB">
        <w:rPr>
          <w:rFonts w:eastAsia="Arial"/>
          <w:bCs/>
          <w:spacing w:val="-1"/>
          <w:sz w:val="24"/>
          <w:szCs w:val="24"/>
        </w:rPr>
        <w:t>the child’s/family’s</w:t>
      </w:r>
      <w:r w:rsidRPr="00C460CB">
        <w:rPr>
          <w:rFonts w:eastAsia="Arial"/>
          <w:bCs/>
          <w:spacing w:val="1"/>
          <w:sz w:val="24"/>
          <w:szCs w:val="24"/>
        </w:rPr>
        <w:t xml:space="preserve"> </w:t>
      </w:r>
      <w:r w:rsidRPr="00C460CB">
        <w:rPr>
          <w:rFonts w:eastAsia="Arial"/>
          <w:bCs/>
          <w:spacing w:val="-1"/>
          <w:sz w:val="24"/>
          <w:szCs w:val="24"/>
        </w:rPr>
        <w:t>response</w:t>
      </w:r>
      <w:r w:rsidRPr="00C460CB">
        <w:rPr>
          <w:rFonts w:eastAsia="Arial"/>
          <w:bCs/>
          <w:spacing w:val="1"/>
          <w:sz w:val="24"/>
          <w:szCs w:val="24"/>
        </w:rPr>
        <w:t xml:space="preserve"> </w:t>
      </w:r>
      <w:r w:rsidRPr="00C460CB">
        <w:rPr>
          <w:rFonts w:eastAsia="Arial"/>
          <w:bCs/>
          <w:spacing w:val="-1"/>
          <w:sz w:val="24"/>
          <w:szCs w:val="24"/>
        </w:rPr>
        <w:t>regarding</w:t>
      </w:r>
      <w:r w:rsidRPr="00C460CB">
        <w:rPr>
          <w:rFonts w:eastAsia="Arial"/>
          <w:bCs/>
          <w:spacing w:val="42"/>
          <w:sz w:val="24"/>
          <w:szCs w:val="24"/>
        </w:rPr>
        <w:t xml:space="preserve"> </w:t>
      </w:r>
      <w:r w:rsidRPr="00C460CB">
        <w:rPr>
          <w:rFonts w:eastAsia="Arial"/>
          <w:bCs/>
          <w:spacing w:val="-1"/>
          <w:sz w:val="24"/>
          <w:szCs w:val="24"/>
        </w:rPr>
        <w:t>participation</w:t>
      </w:r>
      <w:r w:rsidRPr="00C460CB">
        <w:rPr>
          <w:rFonts w:eastAsia="Arial"/>
          <w:bCs/>
          <w:sz w:val="24"/>
          <w:szCs w:val="24"/>
        </w:rPr>
        <w:t xml:space="preserve"> in </w:t>
      </w:r>
      <w:r w:rsidRPr="00C460CB">
        <w:rPr>
          <w:rFonts w:eastAsia="Arial"/>
          <w:bCs/>
          <w:spacing w:val="-1"/>
          <w:sz w:val="24"/>
          <w:szCs w:val="24"/>
        </w:rPr>
        <w:t>the investigation/prosecution,</w:t>
      </w:r>
    </w:p>
    <w:p w14:paraId="19AC55AD" w14:textId="77777777" w:rsidR="00C460CB" w:rsidRPr="00C460CB" w:rsidRDefault="00C460CB" w:rsidP="00F72AF3">
      <w:pPr>
        <w:pStyle w:val="ColorfulList-Accent11"/>
        <w:widowControl w:val="0"/>
        <w:numPr>
          <w:ilvl w:val="0"/>
          <w:numId w:val="24"/>
        </w:numPr>
        <w:tabs>
          <w:tab w:val="left" w:pos="720"/>
          <w:tab w:val="left" w:pos="1519"/>
        </w:tabs>
        <w:spacing w:after="0" w:line="240" w:lineRule="auto"/>
        <w:ind w:left="720" w:right="170" w:hanging="630"/>
        <w:contextualSpacing w:val="0"/>
        <w:rPr>
          <w:rFonts w:eastAsia="Arial"/>
          <w:sz w:val="24"/>
          <w:szCs w:val="24"/>
        </w:rPr>
      </w:pPr>
      <w:r w:rsidRPr="00C460CB">
        <w:rPr>
          <w:rFonts w:eastAsia="Arial"/>
          <w:bCs/>
          <w:spacing w:val="-1"/>
          <w:sz w:val="24"/>
          <w:szCs w:val="24"/>
        </w:rPr>
        <w:t>Participation</w:t>
      </w:r>
      <w:r w:rsidRPr="00C460CB">
        <w:rPr>
          <w:rFonts w:eastAsia="Arial"/>
          <w:bCs/>
          <w:sz w:val="24"/>
          <w:szCs w:val="24"/>
        </w:rPr>
        <w:t xml:space="preserve"> in </w:t>
      </w:r>
      <w:r w:rsidRPr="00C460CB">
        <w:rPr>
          <w:rFonts w:eastAsia="Arial"/>
          <w:bCs/>
          <w:spacing w:val="-1"/>
          <w:sz w:val="24"/>
          <w:szCs w:val="24"/>
        </w:rPr>
        <w:t>case review</w:t>
      </w:r>
      <w:r w:rsidRPr="00C460CB">
        <w:rPr>
          <w:rFonts w:eastAsia="Arial"/>
          <w:bCs/>
          <w:sz w:val="24"/>
          <w:szCs w:val="24"/>
        </w:rPr>
        <w:t xml:space="preserve"> </w:t>
      </w:r>
      <w:r w:rsidRPr="00C460CB">
        <w:rPr>
          <w:rFonts w:eastAsia="Arial"/>
          <w:bCs/>
          <w:spacing w:val="-1"/>
          <w:sz w:val="24"/>
          <w:szCs w:val="24"/>
        </w:rPr>
        <w:t>to: communicate</w:t>
      </w:r>
      <w:r w:rsidRPr="00C460CB">
        <w:rPr>
          <w:rFonts w:eastAsia="Arial"/>
          <w:bCs/>
          <w:spacing w:val="1"/>
          <w:sz w:val="24"/>
          <w:szCs w:val="24"/>
        </w:rPr>
        <w:t xml:space="preserve"> </w:t>
      </w:r>
      <w:r w:rsidRPr="00C460CB">
        <w:rPr>
          <w:rFonts w:eastAsia="Arial"/>
          <w:bCs/>
          <w:spacing w:val="-1"/>
          <w:sz w:val="24"/>
          <w:szCs w:val="24"/>
        </w:rPr>
        <w:t>and</w:t>
      </w:r>
      <w:r w:rsidRPr="00C460CB">
        <w:rPr>
          <w:rFonts w:eastAsia="Arial"/>
          <w:bCs/>
          <w:sz w:val="24"/>
          <w:szCs w:val="24"/>
        </w:rPr>
        <w:t xml:space="preserve"> </w:t>
      </w:r>
      <w:r w:rsidRPr="00C460CB">
        <w:rPr>
          <w:rFonts w:eastAsia="Arial"/>
          <w:bCs/>
          <w:spacing w:val="-1"/>
          <w:sz w:val="24"/>
          <w:szCs w:val="24"/>
        </w:rPr>
        <w:t>discuss</w:t>
      </w:r>
      <w:r w:rsidRPr="00C460CB">
        <w:rPr>
          <w:rFonts w:eastAsia="Arial"/>
          <w:bCs/>
          <w:spacing w:val="1"/>
          <w:sz w:val="24"/>
          <w:szCs w:val="24"/>
        </w:rPr>
        <w:t xml:space="preserve"> </w:t>
      </w:r>
      <w:r w:rsidRPr="00C460CB">
        <w:rPr>
          <w:rFonts w:eastAsia="Arial"/>
          <w:bCs/>
          <w:spacing w:val="-1"/>
          <w:sz w:val="24"/>
          <w:szCs w:val="24"/>
        </w:rPr>
        <w:t>the</w:t>
      </w:r>
      <w:r w:rsidRPr="00C460CB">
        <w:rPr>
          <w:rFonts w:eastAsia="Arial"/>
          <w:bCs/>
          <w:spacing w:val="40"/>
          <w:sz w:val="24"/>
          <w:szCs w:val="24"/>
        </w:rPr>
        <w:t xml:space="preserve"> </w:t>
      </w:r>
      <w:r w:rsidRPr="00C460CB">
        <w:rPr>
          <w:rFonts w:eastAsia="Arial"/>
          <w:bCs/>
          <w:spacing w:val="-1"/>
          <w:sz w:val="24"/>
          <w:szCs w:val="24"/>
        </w:rPr>
        <w:t>unique</w:t>
      </w:r>
      <w:r w:rsidRPr="00C460CB">
        <w:rPr>
          <w:rFonts w:eastAsia="Arial"/>
          <w:bCs/>
          <w:spacing w:val="1"/>
          <w:sz w:val="24"/>
          <w:szCs w:val="24"/>
        </w:rPr>
        <w:t xml:space="preserve"> </w:t>
      </w:r>
      <w:r w:rsidRPr="00C460CB">
        <w:rPr>
          <w:rFonts w:eastAsia="Arial"/>
          <w:bCs/>
          <w:spacing w:val="-1"/>
          <w:sz w:val="24"/>
          <w:szCs w:val="24"/>
        </w:rPr>
        <w:t>needs of the child</w:t>
      </w:r>
      <w:r w:rsidRPr="00C460CB">
        <w:rPr>
          <w:rFonts w:eastAsia="Arial"/>
          <w:bCs/>
          <w:sz w:val="24"/>
          <w:szCs w:val="24"/>
        </w:rPr>
        <w:t xml:space="preserve"> and </w:t>
      </w:r>
      <w:r w:rsidRPr="00C460CB">
        <w:rPr>
          <w:rFonts w:eastAsia="Arial"/>
          <w:bCs/>
          <w:spacing w:val="-1"/>
          <w:sz w:val="24"/>
          <w:szCs w:val="24"/>
        </w:rPr>
        <w:t>family and</w:t>
      </w:r>
      <w:r w:rsidRPr="00C460CB">
        <w:rPr>
          <w:rFonts w:eastAsia="Arial"/>
          <w:bCs/>
          <w:spacing w:val="-3"/>
          <w:sz w:val="24"/>
          <w:szCs w:val="24"/>
        </w:rPr>
        <w:t xml:space="preserve"> </w:t>
      </w:r>
      <w:r w:rsidRPr="00C460CB">
        <w:rPr>
          <w:rFonts w:eastAsia="Arial"/>
          <w:bCs/>
          <w:spacing w:val="-1"/>
          <w:sz w:val="24"/>
          <w:szCs w:val="24"/>
        </w:rPr>
        <w:t>associated</w:t>
      </w:r>
      <w:r w:rsidRPr="00C460CB">
        <w:rPr>
          <w:rFonts w:eastAsia="Arial"/>
          <w:bCs/>
          <w:spacing w:val="-3"/>
          <w:sz w:val="24"/>
          <w:szCs w:val="24"/>
        </w:rPr>
        <w:t xml:space="preserve"> </w:t>
      </w:r>
      <w:r w:rsidRPr="00C460CB">
        <w:rPr>
          <w:rFonts w:eastAsia="Arial"/>
          <w:bCs/>
          <w:spacing w:val="-1"/>
          <w:sz w:val="24"/>
          <w:szCs w:val="24"/>
        </w:rPr>
        <w:t>support</w:t>
      </w:r>
      <w:r w:rsidRPr="00C460CB">
        <w:rPr>
          <w:rFonts w:eastAsia="Arial"/>
          <w:bCs/>
          <w:spacing w:val="53"/>
          <w:sz w:val="24"/>
          <w:szCs w:val="24"/>
        </w:rPr>
        <w:t xml:space="preserve"> </w:t>
      </w:r>
      <w:r w:rsidRPr="00C460CB">
        <w:rPr>
          <w:rFonts w:eastAsia="Arial"/>
          <w:bCs/>
          <w:spacing w:val="-1"/>
          <w:sz w:val="24"/>
          <w:szCs w:val="24"/>
        </w:rPr>
        <w:t>services</w:t>
      </w:r>
      <w:r w:rsidRPr="00C460CB">
        <w:rPr>
          <w:rFonts w:eastAsia="Arial"/>
          <w:bCs/>
          <w:spacing w:val="1"/>
          <w:sz w:val="24"/>
          <w:szCs w:val="24"/>
        </w:rPr>
        <w:t xml:space="preserve"> </w:t>
      </w:r>
      <w:r w:rsidRPr="00C460CB">
        <w:rPr>
          <w:rFonts w:eastAsia="Arial"/>
          <w:bCs/>
          <w:spacing w:val="-1"/>
          <w:sz w:val="24"/>
          <w:szCs w:val="24"/>
        </w:rPr>
        <w:t>planning; ensure</w:t>
      </w:r>
      <w:r w:rsidRPr="00C460CB">
        <w:rPr>
          <w:rFonts w:eastAsia="Arial"/>
          <w:bCs/>
          <w:spacing w:val="1"/>
          <w:sz w:val="24"/>
          <w:szCs w:val="24"/>
        </w:rPr>
        <w:t xml:space="preserve"> </w:t>
      </w:r>
      <w:r w:rsidRPr="00C460CB">
        <w:rPr>
          <w:rFonts w:eastAsia="Arial"/>
          <w:bCs/>
          <w:spacing w:val="-1"/>
          <w:sz w:val="24"/>
          <w:szCs w:val="24"/>
        </w:rPr>
        <w:t>the seamless</w:t>
      </w:r>
      <w:r w:rsidRPr="00C460CB">
        <w:rPr>
          <w:rFonts w:eastAsia="Arial"/>
          <w:bCs/>
          <w:spacing w:val="1"/>
          <w:sz w:val="24"/>
          <w:szCs w:val="24"/>
        </w:rPr>
        <w:t xml:space="preserve"> </w:t>
      </w:r>
      <w:r w:rsidRPr="00C460CB">
        <w:rPr>
          <w:rFonts w:eastAsia="Arial"/>
          <w:bCs/>
          <w:spacing w:val="-1"/>
          <w:sz w:val="24"/>
          <w:szCs w:val="24"/>
        </w:rPr>
        <w:t>coordination</w:t>
      </w:r>
      <w:r w:rsidRPr="00C460CB">
        <w:rPr>
          <w:rFonts w:eastAsia="Arial"/>
          <w:bCs/>
          <w:sz w:val="24"/>
          <w:szCs w:val="24"/>
        </w:rPr>
        <w:t xml:space="preserve"> </w:t>
      </w:r>
      <w:r w:rsidRPr="00C460CB">
        <w:rPr>
          <w:rFonts w:eastAsia="Arial"/>
          <w:bCs/>
          <w:spacing w:val="-1"/>
          <w:sz w:val="24"/>
          <w:szCs w:val="24"/>
        </w:rPr>
        <w:t>of</w:t>
      </w:r>
      <w:r w:rsidRPr="00C460CB">
        <w:rPr>
          <w:rFonts w:eastAsia="Arial"/>
          <w:bCs/>
          <w:spacing w:val="39"/>
          <w:sz w:val="24"/>
          <w:szCs w:val="24"/>
        </w:rPr>
        <w:t xml:space="preserve"> </w:t>
      </w:r>
      <w:r w:rsidRPr="00C460CB">
        <w:rPr>
          <w:rFonts w:eastAsia="Arial"/>
          <w:bCs/>
          <w:spacing w:val="-1"/>
          <w:sz w:val="24"/>
          <w:szCs w:val="24"/>
        </w:rPr>
        <w:t>services; and,</w:t>
      </w:r>
      <w:r w:rsidRPr="00C460CB">
        <w:rPr>
          <w:rFonts w:eastAsia="Arial"/>
          <w:bCs/>
          <w:spacing w:val="-2"/>
          <w:sz w:val="24"/>
          <w:szCs w:val="24"/>
        </w:rPr>
        <w:t xml:space="preserve"> </w:t>
      </w:r>
      <w:r w:rsidRPr="00C460CB">
        <w:rPr>
          <w:rFonts w:eastAsia="Arial"/>
          <w:bCs/>
          <w:spacing w:val="-1"/>
          <w:sz w:val="24"/>
          <w:szCs w:val="24"/>
        </w:rPr>
        <w:t>ensure the</w:t>
      </w:r>
      <w:r w:rsidRPr="00C460CB">
        <w:rPr>
          <w:rFonts w:eastAsia="Arial"/>
          <w:bCs/>
          <w:spacing w:val="1"/>
          <w:sz w:val="24"/>
          <w:szCs w:val="24"/>
        </w:rPr>
        <w:t xml:space="preserve"> </w:t>
      </w:r>
      <w:r w:rsidRPr="00C460CB">
        <w:rPr>
          <w:rFonts w:eastAsia="Arial"/>
          <w:bCs/>
          <w:spacing w:val="-1"/>
          <w:sz w:val="24"/>
          <w:szCs w:val="24"/>
        </w:rPr>
        <w:t>child</w:t>
      </w:r>
      <w:r w:rsidRPr="00C460CB">
        <w:rPr>
          <w:rFonts w:eastAsia="Arial"/>
          <w:bCs/>
          <w:spacing w:val="-3"/>
          <w:sz w:val="24"/>
          <w:szCs w:val="24"/>
        </w:rPr>
        <w:t xml:space="preserve"> </w:t>
      </w:r>
      <w:r w:rsidRPr="00C460CB">
        <w:rPr>
          <w:rFonts w:eastAsia="Arial"/>
          <w:bCs/>
          <w:spacing w:val="-1"/>
          <w:sz w:val="24"/>
          <w:szCs w:val="24"/>
        </w:rPr>
        <w:t>and</w:t>
      </w:r>
      <w:r w:rsidRPr="00C460CB">
        <w:rPr>
          <w:rFonts w:eastAsia="Arial"/>
          <w:bCs/>
          <w:sz w:val="24"/>
          <w:szCs w:val="24"/>
        </w:rPr>
        <w:t xml:space="preserve"> </w:t>
      </w:r>
      <w:r w:rsidRPr="00C460CB">
        <w:rPr>
          <w:rFonts w:eastAsia="Arial"/>
          <w:bCs/>
          <w:spacing w:val="-1"/>
          <w:sz w:val="24"/>
          <w:szCs w:val="24"/>
        </w:rPr>
        <w:t>family’s</w:t>
      </w:r>
      <w:r w:rsidRPr="00C460CB">
        <w:rPr>
          <w:rFonts w:eastAsia="Arial"/>
          <w:bCs/>
          <w:spacing w:val="1"/>
          <w:sz w:val="24"/>
          <w:szCs w:val="24"/>
        </w:rPr>
        <w:t xml:space="preserve"> </w:t>
      </w:r>
      <w:r w:rsidRPr="00C460CB">
        <w:rPr>
          <w:rFonts w:eastAsia="Arial"/>
          <w:bCs/>
          <w:spacing w:val="-1"/>
          <w:sz w:val="24"/>
          <w:szCs w:val="24"/>
        </w:rPr>
        <w:t xml:space="preserve">concerns </w:t>
      </w:r>
      <w:r w:rsidRPr="00C460CB">
        <w:rPr>
          <w:rFonts w:eastAsia="Arial"/>
          <w:bCs/>
          <w:sz w:val="24"/>
          <w:szCs w:val="24"/>
        </w:rPr>
        <w:t>are</w:t>
      </w:r>
      <w:r w:rsidRPr="00C460CB">
        <w:rPr>
          <w:rFonts w:eastAsia="Arial"/>
          <w:bCs/>
          <w:spacing w:val="1"/>
          <w:sz w:val="24"/>
          <w:szCs w:val="24"/>
        </w:rPr>
        <w:t xml:space="preserve"> </w:t>
      </w:r>
      <w:r w:rsidRPr="00C460CB">
        <w:rPr>
          <w:rFonts w:eastAsia="Arial"/>
          <w:bCs/>
          <w:spacing w:val="-1"/>
          <w:sz w:val="24"/>
          <w:szCs w:val="24"/>
        </w:rPr>
        <w:t>heard</w:t>
      </w:r>
      <w:r w:rsidRPr="00C460CB">
        <w:rPr>
          <w:rFonts w:eastAsia="Arial"/>
          <w:bCs/>
          <w:spacing w:val="53"/>
          <w:sz w:val="24"/>
          <w:szCs w:val="24"/>
        </w:rPr>
        <w:t xml:space="preserve"> </w:t>
      </w:r>
      <w:r w:rsidRPr="00C460CB">
        <w:rPr>
          <w:rFonts w:eastAsia="Arial"/>
          <w:bCs/>
          <w:spacing w:val="-1"/>
          <w:sz w:val="24"/>
          <w:szCs w:val="24"/>
        </w:rPr>
        <w:t>and</w:t>
      </w:r>
      <w:r w:rsidRPr="00C460CB">
        <w:rPr>
          <w:rFonts w:eastAsia="Arial"/>
          <w:bCs/>
          <w:sz w:val="24"/>
          <w:szCs w:val="24"/>
        </w:rPr>
        <w:t xml:space="preserve"> </w:t>
      </w:r>
      <w:r w:rsidRPr="00C460CB">
        <w:rPr>
          <w:rFonts w:eastAsia="Arial"/>
          <w:bCs/>
          <w:spacing w:val="-1"/>
          <w:sz w:val="24"/>
          <w:szCs w:val="24"/>
        </w:rPr>
        <w:t>addressed,</w:t>
      </w:r>
    </w:p>
    <w:p w14:paraId="035F908A" w14:textId="77777777" w:rsidR="00C460CB" w:rsidRPr="00C460CB" w:rsidRDefault="00C460CB" w:rsidP="00F72AF3">
      <w:pPr>
        <w:pStyle w:val="ColorfulList-Accent11"/>
        <w:widowControl w:val="0"/>
        <w:numPr>
          <w:ilvl w:val="0"/>
          <w:numId w:val="24"/>
        </w:numPr>
        <w:tabs>
          <w:tab w:val="left" w:pos="720"/>
        </w:tabs>
        <w:spacing w:after="0" w:line="240" w:lineRule="auto"/>
        <w:ind w:left="720" w:right="1230" w:hanging="630"/>
        <w:contextualSpacing w:val="0"/>
        <w:rPr>
          <w:rFonts w:eastAsia="Arial"/>
          <w:sz w:val="24"/>
          <w:szCs w:val="24"/>
        </w:rPr>
      </w:pPr>
      <w:r w:rsidRPr="00C460CB">
        <w:rPr>
          <w:spacing w:val="-1"/>
          <w:sz w:val="24"/>
          <w:szCs w:val="24"/>
        </w:rPr>
        <w:t>Provision</w:t>
      </w:r>
      <w:r w:rsidRPr="00C460CB">
        <w:rPr>
          <w:spacing w:val="-3"/>
          <w:sz w:val="24"/>
          <w:szCs w:val="24"/>
        </w:rPr>
        <w:t xml:space="preserve"> </w:t>
      </w:r>
      <w:r w:rsidRPr="00C460CB">
        <w:rPr>
          <w:spacing w:val="-1"/>
          <w:sz w:val="24"/>
          <w:szCs w:val="24"/>
        </w:rPr>
        <w:t>of updates to</w:t>
      </w:r>
      <w:r w:rsidRPr="00C460CB">
        <w:rPr>
          <w:sz w:val="24"/>
          <w:szCs w:val="24"/>
        </w:rPr>
        <w:t xml:space="preserve"> </w:t>
      </w:r>
      <w:r w:rsidRPr="00C460CB">
        <w:rPr>
          <w:spacing w:val="-1"/>
          <w:sz w:val="24"/>
          <w:szCs w:val="24"/>
        </w:rPr>
        <w:t>the</w:t>
      </w:r>
      <w:r w:rsidRPr="00C460CB">
        <w:rPr>
          <w:spacing w:val="1"/>
          <w:sz w:val="24"/>
          <w:szCs w:val="24"/>
        </w:rPr>
        <w:t xml:space="preserve"> </w:t>
      </w:r>
      <w:r w:rsidRPr="00C460CB">
        <w:rPr>
          <w:spacing w:val="-1"/>
          <w:sz w:val="24"/>
          <w:szCs w:val="24"/>
        </w:rPr>
        <w:t>family</w:t>
      </w:r>
      <w:r w:rsidRPr="00C460CB">
        <w:rPr>
          <w:spacing w:val="1"/>
          <w:sz w:val="24"/>
          <w:szCs w:val="24"/>
        </w:rPr>
        <w:t xml:space="preserve"> </w:t>
      </w:r>
      <w:r w:rsidRPr="00C460CB">
        <w:rPr>
          <w:spacing w:val="-1"/>
          <w:sz w:val="24"/>
          <w:szCs w:val="24"/>
        </w:rPr>
        <w:t>on</w:t>
      </w:r>
      <w:r w:rsidRPr="00C460CB">
        <w:rPr>
          <w:spacing w:val="-3"/>
          <w:sz w:val="24"/>
          <w:szCs w:val="24"/>
        </w:rPr>
        <w:t xml:space="preserve"> </w:t>
      </w:r>
      <w:r w:rsidRPr="00C460CB">
        <w:rPr>
          <w:spacing w:val="-1"/>
          <w:sz w:val="24"/>
          <w:szCs w:val="24"/>
        </w:rPr>
        <w:t>case status,</w:t>
      </w:r>
      <w:r w:rsidRPr="00C460CB">
        <w:rPr>
          <w:spacing w:val="51"/>
          <w:sz w:val="24"/>
          <w:szCs w:val="24"/>
        </w:rPr>
        <w:t xml:space="preserve"> </w:t>
      </w:r>
      <w:r w:rsidRPr="00C460CB">
        <w:rPr>
          <w:spacing w:val="-1"/>
          <w:sz w:val="24"/>
          <w:szCs w:val="24"/>
        </w:rPr>
        <w:t>continuances,</w:t>
      </w:r>
      <w:r w:rsidRPr="00C460CB">
        <w:rPr>
          <w:sz w:val="24"/>
          <w:szCs w:val="24"/>
        </w:rPr>
        <w:t xml:space="preserve"> </w:t>
      </w:r>
      <w:r w:rsidRPr="00C460CB">
        <w:rPr>
          <w:spacing w:val="-1"/>
          <w:sz w:val="24"/>
          <w:szCs w:val="24"/>
        </w:rPr>
        <w:t>dispositions,</w:t>
      </w:r>
      <w:r w:rsidRPr="00C460CB">
        <w:rPr>
          <w:sz w:val="24"/>
          <w:szCs w:val="24"/>
        </w:rPr>
        <w:t xml:space="preserve"> </w:t>
      </w:r>
      <w:r w:rsidRPr="00C460CB">
        <w:rPr>
          <w:spacing w:val="-1"/>
          <w:sz w:val="24"/>
          <w:szCs w:val="24"/>
        </w:rPr>
        <w:t>sentencing,</w:t>
      </w:r>
      <w:r w:rsidRPr="00C460CB">
        <w:rPr>
          <w:sz w:val="24"/>
          <w:szCs w:val="24"/>
        </w:rPr>
        <w:t xml:space="preserve"> </w:t>
      </w:r>
      <w:r w:rsidRPr="00C460CB">
        <w:rPr>
          <w:spacing w:val="-1"/>
          <w:sz w:val="24"/>
          <w:szCs w:val="24"/>
        </w:rPr>
        <w:t>inmate</w:t>
      </w:r>
      <w:r w:rsidRPr="00C460CB">
        <w:rPr>
          <w:spacing w:val="1"/>
          <w:sz w:val="24"/>
          <w:szCs w:val="24"/>
        </w:rPr>
        <w:t xml:space="preserve"> </w:t>
      </w:r>
      <w:r w:rsidRPr="00C460CB">
        <w:rPr>
          <w:spacing w:val="-1"/>
          <w:sz w:val="24"/>
          <w:szCs w:val="24"/>
        </w:rPr>
        <w:t>status</w:t>
      </w:r>
      <w:r w:rsidRPr="00C460CB">
        <w:rPr>
          <w:spacing w:val="37"/>
          <w:sz w:val="24"/>
          <w:szCs w:val="24"/>
        </w:rPr>
        <w:t xml:space="preserve"> </w:t>
      </w:r>
      <w:r w:rsidRPr="00C460CB">
        <w:rPr>
          <w:spacing w:val="-1"/>
          <w:sz w:val="24"/>
          <w:szCs w:val="24"/>
        </w:rPr>
        <w:t>notification</w:t>
      </w:r>
      <w:r w:rsidRPr="00C460CB">
        <w:rPr>
          <w:sz w:val="24"/>
          <w:szCs w:val="24"/>
        </w:rPr>
        <w:t xml:space="preserve"> </w:t>
      </w:r>
      <w:r w:rsidRPr="00C460CB">
        <w:rPr>
          <w:spacing w:val="-1"/>
          <w:sz w:val="24"/>
          <w:szCs w:val="24"/>
        </w:rPr>
        <w:t>(including</w:t>
      </w:r>
      <w:r w:rsidRPr="00C460CB">
        <w:rPr>
          <w:sz w:val="24"/>
          <w:szCs w:val="24"/>
        </w:rPr>
        <w:t xml:space="preserve"> </w:t>
      </w:r>
      <w:r w:rsidRPr="00C460CB">
        <w:rPr>
          <w:spacing w:val="-1"/>
          <w:sz w:val="24"/>
          <w:szCs w:val="24"/>
        </w:rPr>
        <w:t>offender</w:t>
      </w:r>
      <w:r w:rsidRPr="00C460CB">
        <w:rPr>
          <w:sz w:val="24"/>
          <w:szCs w:val="24"/>
        </w:rPr>
        <w:t xml:space="preserve"> </w:t>
      </w:r>
      <w:r w:rsidRPr="00C460CB">
        <w:rPr>
          <w:spacing w:val="-1"/>
          <w:sz w:val="24"/>
          <w:szCs w:val="24"/>
        </w:rPr>
        <w:t>release</w:t>
      </w:r>
      <w:r w:rsidRPr="00C460CB">
        <w:rPr>
          <w:spacing w:val="1"/>
          <w:sz w:val="24"/>
          <w:szCs w:val="24"/>
        </w:rPr>
        <w:t xml:space="preserve"> </w:t>
      </w:r>
      <w:r w:rsidRPr="00C460CB">
        <w:rPr>
          <w:spacing w:val="-1"/>
          <w:sz w:val="24"/>
          <w:szCs w:val="24"/>
        </w:rPr>
        <w:t>from</w:t>
      </w:r>
      <w:r w:rsidRPr="00C460CB">
        <w:rPr>
          <w:sz w:val="24"/>
          <w:szCs w:val="24"/>
        </w:rPr>
        <w:t xml:space="preserve"> </w:t>
      </w:r>
      <w:r w:rsidRPr="00C460CB">
        <w:rPr>
          <w:spacing w:val="-1"/>
          <w:sz w:val="24"/>
          <w:szCs w:val="24"/>
        </w:rPr>
        <w:t>custody),</w:t>
      </w:r>
    </w:p>
    <w:p w14:paraId="0438A493" w14:textId="77777777" w:rsidR="00C460CB" w:rsidRPr="00C460CB" w:rsidRDefault="00C460CB" w:rsidP="00F72AF3">
      <w:pPr>
        <w:pStyle w:val="ColorfulList-Accent11"/>
        <w:widowControl w:val="0"/>
        <w:numPr>
          <w:ilvl w:val="0"/>
          <w:numId w:val="24"/>
        </w:numPr>
        <w:tabs>
          <w:tab w:val="left" w:pos="720"/>
        </w:tabs>
        <w:spacing w:after="0" w:line="240" w:lineRule="auto"/>
        <w:ind w:left="720" w:right="538" w:hanging="630"/>
        <w:contextualSpacing w:val="0"/>
        <w:rPr>
          <w:rFonts w:eastAsia="Arial"/>
          <w:sz w:val="24"/>
          <w:szCs w:val="24"/>
        </w:rPr>
      </w:pPr>
      <w:r w:rsidRPr="00C460CB">
        <w:rPr>
          <w:spacing w:val="-1"/>
          <w:sz w:val="24"/>
          <w:szCs w:val="24"/>
        </w:rPr>
        <w:t>Provision</w:t>
      </w:r>
      <w:r w:rsidRPr="00C460CB">
        <w:rPr>
          <w:spacing w:val="-3"/>
          <w:sz w:val="24"/>
          <w:szCs w:val="24"/>
        </w:rPr>
        <w:t xml:space="preserve"> </w:t>
      </w:r>
      <w:r w:rsidRPr="00C460CB">
        <w:rPr>
          <w:spacing w:val="-1"/>
          <w:sz w:val="24"/>
          <w:szCs w:val="24"/>
        </w:rPr>
        <w:t>of court education</w:t>
      </w:r>
      <w:r w:rsidRPr="00C460CB">
        <w:rPr>
          <w:sz w:val="24"/>
          <w:szCs w:val="24"/>
        </w:rPr>
        <w:t xml:space="preserve"> &amp; </w:t>
      </w:r>
      <w:r w:rsidRPr="00C460CB">
        <w:rPr>
          <w:spacing w:val="-1"/>
          <w:sz w:val="24"/>
          <w:szCs w:val="24"/>
        </w:rPr>
        <w:t>courthouse/courtroom</w:t>
      </w:r>
      <w:r w:rsidRPr="00C460CB">
        <w:rPr>
          <w:sz w:val="24"/>
          <w:szCs w:val="24"/>
        </w:rPr>
        <w:t xml:space="preserve"> </w:t>
      </w:r>
      <w:r w:rsidRPr="00C460CB">
        <w:rPr>
          <w:spacing w:val="-1"/>
          <w:sz w:val="24"/>
          <w:szCs w:val="24"/>
        </w:rPr>
        <w:t>tours,</w:t>
      </w:r>
      <w:r w:rsidRPr="00C460CB">
        <w:rPr>
          <w:spacing w:val="49"/>
          <w:sz w:val="24"/>
          <w:szCs w:val="24"/>
        </w:rPr>
        <w:t xml:space="preserve"> </w:t>
      </w:r>
      <w:r w:rsidRPr="00C460CB">
        <w:rPr>
          <w:spacing w:val="-1"/>
          <w:sz w:val="24"/>
          <w:szCs w:val="24"/>
        </w:rPr>
        <w:t>support,</w:t>
      </w:r>
      <w:r w:rsidRPr="00C460CB">
        <w:rPr>
          <w:sz w:val="24"/>
          <w:szCs w:val="24"/>
        </w:rPr>
        <w:t xml:space="preserve"> </w:t>
      </w:r>
      <w:r w:rsidRPr="00C460CB">
        <w:rPr>
          <w:spacing w:val="-1"/>
          <w:sz w:val="24"/>
          <w:szCs w:val="24"/>
        </w:rPr>
        <w:t>and</w:t>
      </w:r>
      <w:r w:rsidRPr="00C460CB">
        <w:rPr>
          <w:sz w:val="24"/>
          <w:szCs w:val="24"/>
        </w:rPr>
        <w:t xml:space="preserve"> </w:t>
      </w:r>
      <w:r w:rsidRPr="00C460CB">
        <w:rPr>
          <w:spacing w:val="-1"/>
          <w:sz w:val="24"/>
          <w:szCs w:val="24"/>
        </w:rPr>
        <w:t>court accompaniment.</w:t>
      </w:r>
    </w:p>
    <w:p w14:paraId="0C0E55DA" w14:textId="77777777" w:rsidR="00450B9F" w:rsidRPr="0038712D" w:rsidRDefault="00C460CB" w:rsidP="00F72AF3">
      <w:pPr>
        <w:pStyle w:val="ColorfulList-Accent11"/>
        <w:widowControl w:val="0"/>
        <w:numPr>
          <w:ilvl w:val="0"/>
          <w:numId w:val="24"/>
        </w:numPr>
        <w:tabs>
          <w:tab w:val="left" w:pos="720"/>
        </w:tabs>
        <w:spacing w:before="2" w:after="0" w:line="240" w:lineRule="auto"/>
        <w:ind w:left="720" w:right="867" w:hanging="630"/>
        <w:contextualSpacing w:val="0"/>
        <w:rPr>
          <w:rFonts w:eastAsia="Arial"/>
          <w:sz w:val="24"/>
          <w:szCs w:val="24"/>
        </w:rPr>
      </w:pPr>
      <w:r w:rsidRPr="00C460CB">
        <w:rPr>
          <w:spacing w:val="-1"/>
          <w:sz w:val="24"/>
          <w:szCs w:val="24"/>
        </w:rPr>
        <w:t>Coordinated</w:t>
      </w:r>
      <w:r w:rsidRPr="00C460CB">
        <w:rPr>
          <w:sz w:val="24"/>
          <w:szCs w:val="24"/>
        </w:rPr>
        <w:t xml:space="preserve"> </w:t>
      </w:r>
      <w:r w:rsidRPr="00C460CB">
        <w:rPr>
          <w:spacing w:val="-1"/>
          <w:sz w:val="24"/>
          <w:szCs w:val="24"/>
        </w:rPr>
        <w:t>case</w:t>
      </w:r>
      <w:r w:rsidRPr="00C460CB">
        <w:rPr>
          <w:spacing w:val="1"/>
          <w:sz w:val="24"/>
          <w:szCs w:val="24"/>
        </w:rPr>
        <w:t xml:space="preserve"> </w:t>
      </w:r>
      <w:r w:rsidRPr="00C460CB">
        <w:rPr>
          <w:spacing w:val="-1"/>
          <w:sz w:val="24"/>
          <w:szCs w:val="24"/>
        </w:rPr>
        <w:t>management meetings with</w:t>
      </w:r>
      <w:r w:rsidRPr="00C460CB">
        <w:rPr>
          <w:sz w:val="24"/>
          <w:szCs w:val="24"/>
        </w:rPr>
        <w:t xml:space="preserve"> </w:t>
      </w:r>
      <w:r w:rsidR="00686FF6">
        <w:rPr>
          <w:spacing w:val="49"/>
          <w:sz w:val="24"/>
          <w:szCs w:val="24"/>
        </w:rPr>
        <w:t xml:space="preserve">all </w:t>
      </w:r>
      <w:r w:rsidRPr="00C460CB">
        <w:rPr>
          <w:spacing w:val="-1"/>
          <w:sz w:val="24"/>
          <w:szCs w:val="24"/>
        </w:rPr>
        <w:t>individuals</w:t>
      </w:r>
      <w:r w:rsidRPr="00C460CB">
        <w:rPr>
          <w:spacing w:val="1"/>
          <w:sz w:val="24"/>
          <w:szCs w:val="24"/>
        </w:rPr>
        <w:t xml:space="preserve"> </w:t>
      </w:r>
      <w:r w:rsidRPr="00C460CB">
        <w:rPr>
          <w:spacing w:val="-1"/>
          <w:sz w:val="24"/>
          <w:szCs w:val="24"/>
        </w:rPr>
        <w:t>providing</w:t>
      </w:r>
      <w:r w:rsidRPr="00C460CB">
        <w:rPr>
          <w:spacing w:val="-3"/>
          <w:sz w:val="24"/>
          <w:szCs w:val="24"/>
        </w:rPr>
        <w:t xml:space="preserve"> </w:t>
      </w:r>
      <w:r w:rsidRPr="00C460CB">
        <w:rPr>
          <w:spacing w:val="-1"/>
          <w:sz w:val="24"/>
          <w:szCs w:val="24"/>
        </w:rPr>
        <w:t>victim</w:t>
      </w:r>
      <w:r w:rsidRPr="00C460CB">
        <w:rPr>
          <w:spacing w:val="-2"/>
          <w:sz w:val="24"/>
          <w:szCs w:val="24"/>
        </w:rPr>
        <w:t xml:space="preserve"> </w:t>
      </w:r>
      <w:r w:rsidRPr="00C460CB">
        <w:rPr>
          <w:spacing w:val="-1"/>
          <w:sz w:val="24"/>
          <w:szCs w:val="24"/>
        </w:rPr>
        <w:t>advocacy services.</w:t>
      </w:r>
      <w:r w:rsidR="00F72AF3">
        <w:rPr>
          <w:spacing w:val="-1"/>
          <w:sz w:val="24"/>
          <w:szCs w:val="24"/>
        </w:rPr>
        <w:t xml:space="preserve">  </w:t>
      </w:r>
      <w:r w:rsidR="00F72AF3" w:rsidRPr="00C825D9">
        <w:rPr>
          <w:rFonts w:asciiTheme="minorHAnsi" w:hAnsiTheme="minorHAnsi" w:cs="Times"/>
          <w:color w:val="000000"/>
        </w:rPr>
        <w:t>(</w:t>
      </w:r>
      <w:r w:rsidR="00F72AF3" w:rsidRPr="00C825D9">
        <w:rPr>
          <w:rFonts w:asciiTheme="minorHAnsi" w:hAnsiTheme="minorHAnsi"/>
          <w:color w:val="444447"/>
        </w:rPr>
        <w:t>National Children’s Alliance • Standards for Accredited Members • 2017 Edition)</w:t>
      </w:r>
    </w:p>
    <w:p w14:paraId="0FF3473E" w14:textId="77777777" w:rsidR="00676DF2" w:rsidRDefault="00676DF2" w:rsidP="00FD5596">
      <w:pPr>
        <w:pStyle w:val="ColorfulList-Accent11"/>
        <w:widowControl w:val="0"/>
        <w:tabs>
          <w:tab w:val="left" w:pos="720"/>
        </w:tabs>
        <w:spacing w:before="2" w:after="0" w:line="240" w:lineRule="auto"/>
        <w:ind w:left="0" w:right="867"/>
        <w:contextualSpacing w:val="0"/>
        <w:rPr>
          <w:rFonts w:eastAsia="Arial"/>
          <w:sz w:val="24"/>
          <w:szCs w:val="24"/>
        </w:rPr>
      </w:pPr>
    </w:p>
    <w:p w14:paraId="09B615C2" w14:textId="77777777" w:rsidR="002232D3" w:rsidRDefault="002232D3" w:rsidP="00FD5596">
      <w:pPr>
        <w:pStyle w:val="ColorfulList-Accent11"/>
        <w:widowControl w:val="0"/>
        <w:tabs>
          <w:tab w:val="left" w:pos="720"/>
        </w:tabs>
        <w:spacing w:before="2" w:after="0" w:line="240" w:lineRule="auto"/>
        <w:ind w:left="0" w:right="867"/>
        <w:contextualSpacing w:val="0"/>
        <w:rPr>
          <w:rFonts w:eastAsia="Arial"/>
          <w:sz w:val="24"/>
          <w:szCs w:val="24"/>
        </w:rPr>
      </w:pPr>
    </w:p>
    <w:p w14:paraId="2BC0105E" w14:textId="77777777" w:rsidR="00C460CB" w:rsidRPr="001C737C" w:rsidRDefault="00DD1E04" w:rsidP="00F72AF3">
      <w:pPr>
        <w:widowControl w:val="0"/>
        <w:autoSpaceDE w:val="0"/>
        <w:autoSpaceDN w:val="0"/>
        <w:adjustRightInd w:val="0"/>
        <w:spacing w:after="240" w:line="240" w:lineRule="auto"/>
        <w:rPr>
          <w:rFonts w:eastAsia="Arial"/>
          <w:b/>
          <w:color w:val="000000"/>
          <w:sz w:val="24"/>
          <w:szCs w:val="24"/>
          <w:u w:val="single"/>
        </w:rPr>
      </w:pPr>
      <w:r w:rsidRPr="001C737C">
        <w:rPr>
          <w:rFonts w:eastAsia="Arial"/>
          <w:b/>
          <w:color w:val="000000"/>
          <w:sz w:val="24"/>
          <w:szCs w:val="24"/>
          <w:u w:val="single"/>
        </w:rPr>
        <w:lastRenderedPageBreak/>
        <w:t>Role at</w:t>
      </w:r>
      <w:r w:rsidR="00450B9F" w:rsidRPr="001C737C">
        <w:rPr>
          <w:rFonts w:eastAsia="Arial"/>
          <w:b/>
          <w:color w:val="000000"/>
          <w:sz w:val="24"/>
          <w:szCs w:val="24"/>
          <w:u w:val="single"/>
        </w:rPr>
        <w:t xml:space="preserve"> the Forensic Interview:</w:t>
      </w:r>
    </w:p>
    <w:p w14:paraId="0240B0DB" w14:textId="77777777" w:rsidR="00C80E9F" w:rsidRPr="001C737C" w:rsidRDefault="00450B9F" w:rsidP="00F72AF3">
      <w:pPr>
        <w:pStyle w:val="ColorfulList-Accent11"/>
        <w:widowControl w:val="0"/>
        <w:spacing w:after="0" w:line="240" w:lineRule="auto"/>
        <w:ind w:left="0"/>
        <w:contextualSpacing w:val="0"/>
        <w:rPr>
          <w:rFonts w:eastAsia="Arial"/>
          <w:color w:val="000000"/>
          <w:sz w:val="24"/>
          <w:szCs w:val="24"/>
        </w:rPr>
      </w:pPr>
      <w:r w:rsidRPr="001C737C">
        <w:rPr>
          <w:rFonts w:eastAsia="Arial"/>
          <w:color w:val="000000"/>
          <w:sz w:val="24"/>
          <w:szCs w:val="24"/>
        </w:rPr>
        <w:t xml:space="preserve">A Victim/Family </w:t>
      </w:r>
      <w:r w:rsidR="00C80E9F" w:rsidRPr="001C737C">
        <w:rPr>
          <w:rFonts w:eastAsia="Arial"/>
          <w:color w:val="000000"/>
          <w:sz w:val="24"/>
          <w:szCs w:val="24"/>
        </w:rPr>
        <w:t xml:space="preserve">Advocate </w:t>
      </w:r>
      <w:r w:rsidRPr="001C737C">
        <w:rPr>
          <w:rFonts w:eastAsia="Arial"/>
          <w:color w:val="000000"/>
          <w:sz w:val="24"/>
          <w:szCs w:val="24"/>
        </w:rPr>
        <w:t>is present at the time of the forensic inter</w:t>
      </w:r>
      <w:r w:rsidR="00EA08CF" w:rsidRPr="001C737C">
        <w:rPr>
          <w:rFonts w:eastAsia="Arial"/>
          <w:color w:val="000000"/>
          <w:sz w:val="24"/>
          <w:szCs w:val="24"/>
        </w:rPr>
        <w:t>view to meet with the MDT team during the pre-meeting to discuss and share</w:t>
      </w:r>
      <w:r w:rsidR="00EB23F7">
        <w:rPr>
          <w:rFonts w:eastAsia="Arial"/>
          <w:color w:val="000000"/>
          <w:sz w:val="24"/>
          <w:szCs w:val="24"/>
        </w:rPr>
        <w:t xml:space="preserve"> information with the MDT; the a</w:t>
      </w:r>
      <w:r w:rsidR="00EA08CF" w:rsidRPr="001C737C">
        <w:rPr>
          <w:rFonts w:eastAsia="Arial"/>
          <w:color w:val="000000"/>
          <w:sz w:val="24"/>
          <w:szCs w:val="24"/>
        </w:rPr>
        <w:t>dvocate meets with the caregiver during the forensic interview to provide information and support, along with</w:t>
      </w:r>
      <w:r w:rsidR="00EA08CF" w:rsidRPr="00EA08CF">
        <w:rPr>
          <w:rFonts w:eastAsia="Arial"/>
          <w:color w:val="000000"/>
          <w:sz w:val="24"/>
          <w:szCs w:val="24"/>
        </w:rPr>
        <w:t xml:space="preserve"> a folder of information </w:t>
      </w:r>
      <w:r w:rsidR="00EA08CF">
        <w:rPr>
          <w:rFonts w:eastAsia="Arial"/>
          <w:color w:val="000000"/>
          <w:sz w:val="24"/>
          <w:szCs w:val="24"/>
        </w:rPr>
        <w:t>for the caregiver that</w:t>
      </w:r>
      <w:r w:rsidR="00EA08CF" w:rsidRPr="00EA08CF">
        <w:rPr>
          <w:color w:val="000000"/>
          <w:sz w:val="24"/>
          <w:szCs w:val="24"/>
        </w:rPr>
        <w:t xml:space="preserve"> include</w:t>
      </w:r>
      <w:r w:rsidR="00EA08CF">
        <w:rPr>
          <w:color w:val="000000"/>
          <w:sz w:val="24"/>
          <w:szCs w:val="24"/>
        </w:rPr>
        <w:t>s</w:t>
      </w:r>
      <w:r w:rsidR="00EA08CF" w:rsidRPr="00EA08CF">
        <w:rPr>
          <w:color w:val="000000"/>
          <w:sz w:val="24"/>
          <w:szCs w:val="24"/>
        </w:rPr>
        <w:t xml:space="preserve"> a brochure about the visit to the CAC, including the forensic interview, medical exam options, mental health services, Victim Compensation</w:t>
      </w:r>
      <w:r w:rsidR="00EB23F7">
        <w:rPr>
          <w:color w:val="000000"/>
          <w:sz w:val="24"/>
          <w:szCs w:val="24"/>
        </w:rPr>
        <w:t xml:space="preserve"> information</w:t>
      </w:r>
      <w:r w:rsidR="00EA08CF" w:rsidRPr="00EA08CF">
        <w:rPr>
          <w:color w:val="000000"/>
          <w:sz w:val="24"/>
          <w:szCs w:val="24"/>
        </w:rPr>
        <w:t>, names and contact information of all team members present, referrals for follow up services and any other appropriate materials for non-offending parents</w:t>
      </w:r>
      <w:r w:rsidR="00F52C2C">
        <w:rPr>
          <w:color w:val="000000"/>
          <w:sz w:val="24"/>
          <w:szCs w:val="24"/>
        </w:rPr>
        <w:t xml:space="preserve">.  </w:t>
      </w:r>
      <w:r w:rsidR="00EA08CF" w:rsidRPr="001C737C">
        <w:rPr>
          <w:rFonts w:eastAsia="Arial"/>
          <w:color w:val="000000"/>
          <w:sz w:val="24"/>
          <w:szCs w:val="24"/>
        </w:rPr>
        <w:t>The Advocate will meet with the team for the post-meeting with the MDT to discuss the outcome of the interview and the next steps, before bringing in the caregiver for the post-meeting. Ideally, other CAC staff</w:t>
      </w:r>
      <w:r w:rsidR="00C74A88">
        <w:rPr>
          <w:rFonts w:eastAsia="Arial"/>
          <w:color w:val="000000"/>
          <w:sz w:val="24"/>
          <w:szCs w:val="24"/>
        </w:rPr>
        <w:t>/volunteer</w:t>
      </w:r>
      <w:r w:rsidR="00EA08CF" w:rsidRPr="001C737C">
        <w:rPr>
          <w:rFonts w:eastAsia="Arial"/>
          <w:color w:val="000000"/>
          <w:sz w:val="24"/>
          <w:szCs w:val="24"/>
        </w:rPr>
        <w:t xml:space="preserve"> will sit with the child during this time. </w:t>
      </w:r>
    </w:p>
    <w:p w14:paraId="06CD78B6" w14:textId="77777777" w:rsidR="004159AE" w:rsidRDefault="004159AE" w:rsidP="00F72AF3">
      <w:pPr>
        <w:pStyle w:val="ColorfulList-Accent11"/>
        <w:widowControl w:val="0"/>
        <w:spacing w:after="0" w:line="240" w:lineRule="auto"/>
        <w:ind w:left="0"/>
        <w:contextualSpacing w:val="0"/>
        <w:rPr>
          <w:rFonts w:eastAsia="Arial"/>
          <w:color w:val="000000"/>
          <w:sz w:val="24"/>
          <w:szCs w:val="24"/>
        </w:rPr>
      </w:pPr>
    </w:p>
    <w:p w14:paraId="139C859C" w14:textId="77777777" w:rsidR="004159AE" w:rsidRPr="001C737C" w:rsidRDefault="004159AE" w:rsidP="00F72AF3">
      <w:pPr>
        <w:pStyle w:val="ColorfulList-Accent11"/>
        <w:widowControl w:val="0"/>
        <w:tabs>
          <w:tab w:val="center" w:pos="5400"/>
        </w:tabs>
        <w:spacing w:after="0" w:line="240" w:lineRule="auto"/>
        <w:ind w:left="0"/>
        <w:contextualSpacing w:val="0"/>
        <w:rPr>
          <w:rFonts w:eastAsia="Arial"/>
          <w:b/>
          <w:color w:val="000000"/>
          <w:sz w:val="24"/>
          <w:szCs w:val="24"/>
          <w:u w:val="single"/>
        </w:rPr>
      </w:pPr>
      <w:r w:rsidRPr="001C737C">
        <w:rPr>
          <w:rFonts w:eastAsia="Arial"/>
          <w:b/>
          <w:color w:val="000000"/>
          <w:sz w:val="24"/>
          <w:szCs w:val="24"/>
          <w:u w:val="single"/>
        </w:rPr>
        <w:t>Role at Case Review:</w:t>
      </w:r>
    </w:p>
    <w:p w14:paraId="76BE7193" w14:textId="77777777" w:rsidR="0067631E" w:rsidRDefault="0067631E" w:rsidP="00F72AF3">
      <w:pPr>
        <w:pStyle w:val="ColorfulList-Accent11"/>
        <w:widowControl w:val="0"/>
        <w:tabs>
          <w:tab w:val="left" w:pos="1519"/>
        </w:tabs>
        <w:spacing w:after="0" w:line="240" w:lineRule="auto"/>
        <w:ind w:left="0" w:right="170"/>
        <w:contextualSpacing w:val="0"/>
        <w:rPr>
          <w:rFonts w:eastAsia="Arial"/>
          <w:color w:val="000000"/>
          <w:sz w:val="24"/>
          <w:szCs w:val="24"/>
        </w:rPr>
      </w:pPr>
    </w:p>
    <w:p w14:paraId="0318030A" w14:textId="77777777" w:rsidR="00C74A88" w:rsidRDefault="00BF0481" w:rsidP="00F72AF3">
      <w:pPr>
        <w:pStyle w:val="ColorfulList-Accent11"/>
        <w:widowControl w:val="0"/>
        <w:tabs>
          <w:tab w:val="left" w:pos="1519"/>
        </w:tabs>
        <w:spacing w:after="0" w:line="240" w:lineRule="auto"/>
        <w:ind w:left="0" w:right="170"/>
        <w:contextualSpacing w:val="0"/>
        <w:rPr>
          <w:rFonts w:eastAsia="Arial"/>
          <w:bCs/>
          <w:spacing w:val="-1"/>
          <w:sz w:val="24"/>
          <w:szCs w:val="24"/>
        </w:rPr>
      </w:pPr>
      <w:r>
        <w:rPr>
          <w:rFonts w:eastAsia="Arial"/>
          <w:color w:val="000000"/>
          <w:sz w:val="24"/>
          <w:szCs w:val="24"/>
        </w:rPr>
        <w:t xml:space="preserve">A Victim/Family Advocate is present at Case Review </w:t>
      </w:r>
      <w:r w:rsidR="0042772C">
        <w:rPr>
          <w:rFonts w:eastAsia="Arial"/>
          <w:color w:val="000000"/>
          <w:sz w:val="24"/>
          <w:szCs w:val="24"/>
        </w:rPr>
        <w:t xml:space="preserve">to discuss </w:t>
      </w:r>
      <w:r w:rsidR="0042772C" w:rsidRPr="00C460CB">
        <w:rPr>
          <w:rFonts w:eastAsia="Arial"/>
          <w:bCs/>
          <w:spacing w:val="-1"/>
          <w:sz w:val="24"/>
          <w:szCs w:val="24"/>
        </w:rPr>
        <w:t>the</w:t>
      </w:r>
      <w:r w:rsidR="007B2F5D">
        <w:rPr>
          <w:rFonts w:eastAsia="Arial"/>
          <w:bCs/>
          <w:spacing w:val="40"/>
          <w:sz w:val="24"/>
          <w:szCs w:val="24"/>
        </w:rPr>
        <w:t xml:space="preserve"> </w:t>
      </w:r>
      <w:r w:rsidR="0042772C" w:rsidRPr="00C460CB">
        <w:rPr>
          <w:rFonts w:eastAsia="Arial"/>
          <w:bCs/>
          <w:spacing w:val="-1"/>
          <w:sz w:val="24"/>
          <w:szCs w:val="24"/>
        </w:rPr>
        <w:t>needs of the child</w:t>
      </w:r>
      <w:r w:rsidR="0042772C" w:rsidRPr="00C460CB">
        <w:rPr>
          <w:rFonts w:eastAsia="Arial"/>
          <w:bCs/>
          <w:sz w:val="24"/>
          <w:szCs w:val="24"/>
        </w:rPr>
        <w:t xml:space="preserve"> and </w:t>
      </w:r>
      <w:r w:rsidR="0042772C" w:rsidRPr="00C460CB">
        <w:rPr>
          <w:rFonts w:eastAsia="Arial"/>
          <w:bCs/>
          <w:spacing w:val="-1"/>
          <w:sz w:val="24"/>
          <w:szCs w:val="24"/>
        </w:rPr>
        <w:t>family and</w:t>
      </w:r>
      <w:r w:rsidR="007B2F5D">
        <w:rPr>
          <w:rFonts w:eastAsia="Arial"/>
          <w:bCs/>
          <w:spacing w:val="-1"/>
          <w:sz w:val="24"/>
          <w:szCs w:val="24"/>
        </w:rPr>
        <w:t xml:space="preserve"> how things are going in the aftermath of the disclosure and forensic interview.  The Advocate also reports on</w:t>
      </w:r>
      <w:r w:rsidR="0042772C" w:rsidRPr="00C460CB">
        <w:rPr>
          <w:rFonts w:eastAsia="Arial"/>
          <w:bCs/>
          <w:spacing w:val="-3"/>
          <w:sz w:val="24"/>
          <w:szCs w:val="24"/>
        </w:rPr>
        <w:t xml:space="preserve"> </w:t>
      </w:r>
      <w:r w:rsidR="007B2F5D">
        <w:rPr>
          <w:rFonts w:eastAsia="Arial"/>
          <w:bCs/>
          <w:spacing w:val="-1"/>
          <w:sz w:val="24"/>
          <w:szCs w:val="24"/>
        </w:rPr>
        <w:t xml:space="preserve">referrals made and services in place.  The Advocate also discusses any concerns of the child/family </w:t>
      </w:r>
      <w:r w:rsidR="00686FF6">
        <w:rPr>
          <w:rFonts w:eastAsia="Arial"/>
          <w:bCs/>
          <w:spacing w:val="-1"/>
          <w:sz w:val="24"/>
          <w:szCs w:val="24"/>
        </w:rPr>
        <w:t xml:space="preserve">about </w:t>
      </w:r>
      <w:r w:rsidR="007B2F5D">
        <w:rPr>
          <w:rFonts w:eastAsia="Arial"/>
          <w:bCs/>
          <w:spacing w:val="-1"/>
          <w:sz w:val="24"/>
          <w:szCs w:val="24"/>
        </w:rPr>
        <w:t>services or potential prosecution.</w:t>
      </w:r>
    </w:p>
    <w:p w14:paraId="4B393E6B" w14:textId="77777777" w:rsidR="007B2F5D" w:rsidRDefault="007B2F5D" w:rsidP="00F72AF3">
      <w:pPr>
        <w:pStyle w:val="ColorfulList-Accent11"/>
        <w:widowControl w:val="0"/>
        <w:tabs>
          <w:tab w:val="left" w:pos="1519"/>
        </w:tabs>
        <w:spacing w:after="0" w:line="240" w:lineRule="auto"/>
        <w:ind w:left="0" w:right="170"/>
        <w:contextualSpacing w:val="0"/>
        <w:rPr>
          <w:rFonts w:eastAsia="Arial"/>
          <w:bCs/>
          <w:spacing w:val="-1"/>
          <w:sz w:val="24"/>
          <w:szCs w:val="24"/>
        </w:rPr>
      </w:pPr>
    </w:p>
    <w:p w14:paraId="6E1C7A05" w14:textId="77777777" w:rsidR="00C74A88" w:rsidRPr="006A43EC" w:rsidRDefault="00C74A88" w:rsidP="00F72AF3">
      <w:pPr>
        <w:pStyle w:val="ColorfulList-Accent11"/>
        <w:widowControl w:val="0"/>
        <w:tabs>
          <w:tab w:val="left" w:pos="1519"/>
        </w:tabs>
        <w:spacing w:after="0" w:line="240" w:lineRule="auto"/>
        <w:ind w:left="0" w:right="170"/>
        <w:contextualSpacing w:val="0"/>
        <w:rPr>
          <w:rFonts w:eastAsia="Arial"/>
          <w:b/>
          <w:bCs/>
          <w:spacing w:val="-1"/>
          <w:sz w:val="24"/>
          <w:szCs w:val="24"/>
          <w:u w:val="single"/>
        </w:rPr>
      </w:pPr>
      <w:r w:rsidRPr="006A43EC">
        <w:rPr>
          <w:rFonts w:eastAsia="Arial"/>
          <w:b/>
          <w:bCs/>
          <w:spacing w:val="-1"/>
          <w:sz w:val="24"/>
          <w:szCs w:val="24"/>
          <w:u w:val="single"/>
        </w:rPr>
        <w:t>Multiple Advocates</w:t>
      </w:r>
    </w:p>
    <w:p w14:paraId="5581F8EB" w14:textId="77777777" w:rsidR="0067631E" w:rsidRDefault="0067631E" w:rsidP="00F72AF3">
      <w:pPr>
        <w:pStyle w:val="ColorfulList-Accent11"/>
        <w:widowControl w:val="0"/>
        <w:tabs>
          <w:tab w:val="left" w:pos="720"/>
        </w:tabs>
        <w:spacing w:after="0" w:line="240" w:lineRule="auto"/>
        <w:ind w:left="0" w:right="360"/>
        <w:contextualSpacing w:val="0"/>
        <w:rPr>
          <w:rFonts w:cs="Times"/>
          <w:sz w:val="24"/>
          <w:szCs w:val="24"/>
        </w:rPr>
      </w:pPr>
    </w:p>
    <w:p w14:paraId="763726CF" w14:textId="77777777" w:rsidR="00686FF6" w:rsidRDefault="00C74A88" w:rsidP="00F72AF3">
      <w:pPr>
        <w:pStyle w:val="ColorfulList-Accent11"/>
        <w:widowControl w:val="0"/>
        <w:tabs>
          <w:tab w:val="left" w:pos="720"/>
        </w:tabs>
        <w:spacing w:after="0" w:line="240" w:lineRule="auto"/>
        <w:ind w:left="0" w:right="360"/>
        <w:contextualSpacing w:val="0"/>
        <w:rPr>
          <w:rFonts w:cs="Times"/>
          <w:sz w:val="24"/>
          <w:szCs w:val="24"/>
        </w:rPr>
      </w:pPr>
      <w:r w:rsidRPr="00724864">
        <w:rPr>
          <w:rFonts w:cs="Times"/>
          <w:sz w:val="24"/>
          <w:szCs w:val="24"/>
        </w:rPr>
        <w:t xml:space="preserve">More than one victim advocate may perform these functions at different points throughout a case, requiring continuity and consistency in service delivery. </w:t>
      </w:r>
      <w:r w:rsidR="00686FF6">
        <w:rPr>
          <w:rFonts w:cs="Times"/>
          <w:sz w:val="24"/>
          <w:szCs w:val="24"/>
        </w:rPr>
        <w:t>Several examples are:</w:t>
      </w:r>
    </w:p>
    <w:p w14:paraId="3CD8D26E" w14:textId="77777777" w:rsidR="00686FF6" w:rsidRPr="00F159DD" w:rsidRDefault="005714E6" w:rsidP="00F72AF3">
      <w:pPr>
        <w:pStyle w:val="ColorfulList-Accent11"/>
        <w:widowControl w:val="0"/>
        <w:numPr>
          <w:ilvl w:val="0"/>
          <w:numId w:val="28"/>
        </w:numPr>
        <w:tabs>
          <w:tab w:val="left" w:pos="720"/>
        </w:tabs>
        <w:spacing w:after="0" w:line="240" w:lineRule="auto"/>
        <w:ind w:right="360"/>
        <w:contextualSpacing w:val="0"/>
        <w:rPr>
          <w:rFonts w:eastAsia="Arial"/>
          <w:sz w:val="24"/>
          <w:szCs w:val="24"/>
        </w:rPr>
      </w:pPr>
      <w:r w:rsidRPr="00724864">
        <w:rPr>
          <w:rFonts w:cs="Times"/>
          <w:sz w:val="24"/>
          <w:szCs w:val="24"/>
        </w:rPr>
        <w:t xml:space="preserve">The </w:t>
      </w:r>
      <w:r w:rsidR="00686FF6">
        <w:rPr>
          <w:rFonts w:cs="Times"/>
          <w:sz w:val="24"/>
          <w:szCs w:val="24"/>
        </w:rPr>
        <w:t xml:space="preserve">CAC Advocate </w:t>
      </w:r>
      <w:r w:rsidRPr="00724864">
        <w:rPr>
          <w:rFonts w:cs="Times"/>
          <w:sz w:val="24"/>
          <w:szCs w:val="24"/>
        </w:rPr>
        <w:t>may work with the child</w:t>
      </w:r>
      <w:r w:rsidR="007B2F5D">
        <w:rPr>
          <w:rFonts w:cs="Times"/>
          <w:sz w:val="24"/>
          <w:szCs w:val="24"/>
        </w:rPr>
        <w:t xml:space="preserve"> and family at the time of the forensic i</w:t>
      </w:r>
      <w:r w:rsidRPr="00724864">
        <w:rPr>
          <w:rFonts w:cs="Times"/>
          <w:sz w:val="24"/>
          <w:szCs w:val="24"/>
        </w:rPr>
        <w:t xml:space="preserve">nterview to provide information, support, crisis intervention, referrals and follow up calls/meetings.  </w:t>
      </w:r>
    </w:p>
    <w:p w14:paraId="650D89EB" w14:textId="77777777" w:rsidR="00686FF6" w:rsidRPr="00F159DD" w:rsidRDefault="005714E6" w:rsidP="00F72AF3">
      <w:pPr>
        <w:pStyle w:val="ColorfulList-Accent11"/>
        <w:widowControl w:val="0"/>
        <w:numPr>
          <w:ilvl w:val="0"/>
          <w:numId w:val="28"/>
        </w:numPr>
        <w:tabs>
          <w:tab w:val="left" w:pos="720"/>
        </w:tabs>
        <w:spacing w:after="0" w:line="240" w:lineRule="auto"/>
        <w:ind w:right="180"/>
        <w:contextualSpacing w:val="0"/>
        <w:rPr>
          <w:rFonts w:eastAsia="Arial"/>
          <w:sz w:val="24"/>
          <w:szCs w:val="24"/>
        </w:rPr>
      </w:pPr>
      <w:r w:rsidRPr="00724864">
        <w:rPr>
          <w:rFonts w:cs="Times"/>
          <w:sz w:val="24"/>
          <w:szCs w:val="24"/>
        </w:rPr>
        <w:t xml:space="preserve">The </w:t>
      </w:r>
      <w:r w:rsidR="00686FF6">
        <w:rPr>
          <w:rFonts w:cs="Times"/>
          <w:sz w:val="24"/>
          <w:szCs w:val="24"/>
        </w:rPr>
        <w:t xml:space="preserve">CAC Advocate </w:t>
      </w:r>
      <w:r w:rsidRPr="00724864">
        <w:rPr>
          <w:rFonts w:cs="Times"/>
          <w:sz w:val="24"/>
          <w:szCs w:val="24"/>
        </w:rPr>
        <w:t xml:space="preserve">may refer the child/family to a sexual assault advocate from a community agency.  </w:t>
      </w:r>
    </w:p>
    <w:p w14:paraId="5370F2E8" w14:textId="77777777" w:rsidR="00686FF6" w:rsidRPr="00F159DD" w:rsidRDefault="005714E6" w:rsidP="00F72AF3">
      <w:pPr>
        <w:pStyle w:val="ColorfulList-Accent11"/>
        <w:widowControl w:val="0"/>
        <w:numPr>
          <w:ilvl w:val="0"/>
          <w:numId w:val="28"/>
        </w:numPr>
        <w:tabs>
          <w:tab w:val="left" w:pos="720"/>
        </w:tabs>
        <w:spacing w:after="0" w:line="240" w:lineRule="auto"/>
        <w:ind w:right="360"/>
        <w:contextualSpacing w:val="0"/>
        <w:rPr>
          <w:rFonts w:eastAsia="Arial"/>
          <w:sz w:val="24"/>
          <w:szCs w:val="24"/>
        </w:rPr>
      </w:pPr>
      <w:r w:rsidRPr="00724864">
        <w:rPr>
          <w:rFonts w:cs="Times"/>
          <w:sz w:val="24"/>
          <w:szCs w:val="24"/>
        </w:rPr>
        <w:t xml:space="preserve">The sexual assault advocate may continue with advocacy and crisis intervention for a period of time and then transition to the prosecutor advocate if the case proceeds to court.  </w:t>
      </w:r>
    </w:p>
    <w:p w14:paraId="2F2395C2" w14:textId="77777777" w:rsidR="00C74A88" w:rsidRPr="00F72AF3" w:rsidRDefault="005714E6" w:rsidP="00F72AF3">
      <w:pPr>
        <w:pStyle w:val="ColorfulList-Accent11"/>
        <w:widowControl w:val="0"/>
        <w:numPr>
          <w:ilvl w:val="0"/>
          <w:numId w:val="28"/>
        </w:numPr>
        <w:tabs>
          <w:tab w:val="left" w:pos="720"/>
        </w:tabs>
        <w:spacing w:after="0" w:line="240" w:lineRule="auto"/>
        <w:ind w:right="360"/>
        <w:contextualSpacing w:val="0"/>
        <w:rPr>
          <w:rFonts w:eastAsia="Arial"/>
          <w:sz w:val="24"/>
          <w:szCs w:val="24"/>
        </w:rPr>
      </w:pPr>
      <w:r w:rsidRPr="00724864">
        <w:rPr>
          <w:rFonts w:cs="Times"/>
          <w:sz w:val="24"/>
          <w:szCs w:val="24"/>
        </w:rPr>
        <w:t xml:space="preserve">The prosecutor advocate is responsible for </w:t>
      </w:r>
      <w:r w:rsidR="00576CA0">
        <w:rPr>
          <w:spacing w:val="-1"/>
          <w:sz w:val="24"/>
          <w:szCs w:val="24"/>
        </w:rPr>
        <w:t>p</w:t>
      </w:r>
      <w:r w:rsidRPr="00C460CB">
        <w:rPr>
          <w:spacing w:val="-1"/>
          <w:sz w:val="24"/>
          <w:szCs w:val="24"/>
        </w:rPr>
        <w:t>rovision</w:t>
      </w:r>
      <w:r w:rsidRPr="00C460CB">
        <w:rPr>
          <w:spacing w:val="-3"/>
          <w:sz w:val="24"/>
          <w:szCs w:val="24"/>
        </w:rPr>
        <w:t xml:space="preserve"> </w:t>
      </w:r>
      <w:r w:rsidRPr="00C460CB">
        <w:rPr>
          <w:spacing w:val="-1"/>
          <w:sz w:val="24"/>
          <w:szCs w:val="24"/>
        </w:rPr>
        <w:t>of updates to</w:t>
      </w:r>
      <w:r w:rsidRPr="00C460CB">
        <w:rPr>
          <w:sz w:val="24"/>
          <w:szCs w:val="24"/>
        </w:rPr>
        <w:t xml:space="preserve"> </w:t>
      </w:r>
      <w:r w:rsidRPr="00C460CB">
        <w:rPr>
          <w:spacing w:val="-1"/>
          <w:sz w:val="24"/>
          <w:szCs w:val="24"/>
        </w:rPr>
        <w:t>the</w:t>
      </w:r>
      <w:r w:rsidRPr="00C460CB">
        <w:rPr>
          <w:spacing w:val="1"/>
          <w:sz w:val="24"/>
          <w:szCs w:val="24"/>
        </w:rPr>
        <w:t xml:space="preserve"> </w:t>
      </w:r>
      <w:r w:rsidRPr="00C460CB">
        <w:rPr>
          <w:spacing w:val="-1"/>
          <w:sz w:val="24"/>
          <w:szCs w:val="24"/>
        </w:rPr>
        <w:t>family</w:t>
      </w:r>
      <w:r w:rsidRPr="00C460CB">
        <w:rPr>
          <w:spacing w:val="1"/>
          <w:sz w:val="24"/>
          <w:szCs w:val="24"/>
        </w:rPr>
        <w:t xml:space="preserve"> </w:t>
      </w:r>
      <w:r w:rsidRPr="00C460CB">
        <w:rPr>
          <w:spacing w:val="-1"/>
          <w:sz w:val="24"/>
          <w:szCs w:val="24"/>
        </w:rPr>
        <w:t>on</w:t>
      </w:r>
      <w:r w:rsidRPr="00C460CB">
        <w:rPr>
          <w:spacing w:val="-3"/>
          <w:sz w:val="24"/>
          <w:szCs w:val="24"/>
        </w:rPr>
        <w:t xml:space="preserve"> </w:t>
      </w:r>
      <w:r w:rsidRPr="00C460CB">
        <w:rPr>
          <w:spacing w:val="-1"/>
          <w:sz w:val="24"/>
          <w:szCs w:val="24"/>
        </w:rPr>
        <w:t>case status,</w:t>
      </w:r>
      <w:r w:rsidRPr="00C460CB">
        <w:rPr>
          <w:spacing w:val="51"/>
          <w:sz w:val="24"/>
          <w:szCs w:val="24"/>
        </w:rPr>
        <w:t xml:space="preserve"> </w:t>
      </w:r>
      <w:r w:rsidRPr="00C460CB">
        <w:rPr>
          <w:spacing w:val="-1"/>
          <w:sz w:val="24"/>
          <w:szCs w:val="24"/>
        </w:rPr>
        <w:t>continuances,</w:t>
      </w:r>
      <w:r w:rsidRPr="00C460CB">
        <w:rPr>
          <w:sz w:val="24"/>
          <w:szCs w:val="24"/>
        </w:rPr>
        <w:t xml:space="preserve"> </w:t>
      </w:r>
      <w:r w:rsidRPr="00C460CB">
        <w:rPr>
          <w:spacing w:val="-1"/>
          <w:sz w:val="24"/>
          <w:szCs w:val="24"/>
        </w:rPr>
        <w:t>dispositions,</w:t>
      </w:r>
      <w:r w:rsidRPr="00C460CB">
        <w:rPr>
          <w:sz w:val="24"/>
          <w:szCs w:val="24"/>
        </w:rPr>
        <w:t xml:space="preserve"> </w:t>
      </w:r>
      <w:r w:rsidRPr="00C460CB">
        <w:rPr>
          <w:spacing w:val="-1"/>
          <w:sz w:val="24"/>
          <w:szCs w:val="24"/>
        </w:rPr>
        <w:t>sentencing,</w:t>
      </w:r>
      <w:r w:rsidRPr="00C460CB">
        <w:rPr>
          <w:sz w:val="24"/>
          <w:szCs w:val="24"/>
        </w:rPr>
        <w:t xml:space="preserve"> </w:t>
      </w:r>
      <w:r w:rsidRPr="00C460CB">
        <w:rPr>
          <w:spacing w:val="-1"/>
          <w:sz w:val="24"/>
          <w:szCs w:val="24"/>
        </w:rPr>
        <w:t>inmate</w:t>
      </w:r>
      <w:r w:rsidRPr="00C460CB">
        <w:rPr>
          <w:spacing w:val="1"/>
          <w:sz w:val="24"/>
          <w:szCs w:val="24"/>
        </w:rPr>
        <w:t xml:space="preserve"> </w:t>
      </w:r>
      <w:r w:rsidRPr="00C460CB">
        <w:rPr>
          <w:spacing w:val="-1"/>
          <w:sz w:val="24"/>
          <w:szCs w:val="24"/>
        </w:rPr>
        <w:t>status</w:t>
      </w:r>
      <w:r w:rsidRPr="00C460CB">
        <w:rPr>
          <w:spacing w:val="37"/>
          <w:sz w:val="24"/>
          <w:szCs w:val="24"/>
        </w:rPr>
        <w:t xml:space="preserve"> </w:t>
      </w:r>
      <w:r w:rsidRPr="00C460CB">
        <w:rPr>
          <w:spacing w:val="-1"/>
          <w:sz w:val="24"/>
          <w:szCs w:val="24"/>
        </w:rPr>
        <w:t>notification</w:t>
      </w:r>
      <w:r w:rsidRPr="00C460CB">
        <w:rPr>
          <w:sz w:val="24"/>
          <w:szCs w:val="24"/>
        </w:rPr>
        <w:t xml:space="preserve"> </w:t>
      </w:r>
      <w:r w:rsidRPr="00C460CB">
        <w:rPr>
          <w:spacing w:val="-1"/>
          <w:sz w:val="24"/>
          <w:szCs w:val="24"/>
        </w:rPr>
        <w:t>(including</w:t>
      </w:r>
      <w:r w:rsidRPr="00C460CB">
        <w:rPr>
          <w:sz w:val="24"/>
          <w:szCs w:val="24"/>
        </w:rPr>
        <w:t xml:space="preserve"> </w:t>
      </w:r>
      <w:r w:rsidRPr="00C460CB">
        <w:rPr>
          <w:spacing w:val="-1"/>
          <w:sz w:val="24"/>
          <w:szCs w:val="24"/>
        </w:rPr>
        <w:t>offender</w:t>
      </w:r>
      <w:r w:rsidRPr="00C460CB">
        <w:rPr>
          <w:sz w:val="24"/>
          <w:szCs w:val="24"/>
        </w:rPr>
        <w:t xml:space="preserve"> </w:t>
      </w:r>
      <w:r w:rsidRPr="00C460CB">
        <w:rPr>
          <w:spacing w:val="-1"/>
          <w:sz w:val="24"/>
          <w:szCs w:val="24"/>
        </w:rPr>
        <w:t>release</w:t>
      </w:r>
      <w:r w:rsidRPr="00C460CB">
        <w:rPr>
          <w:spacing w:val="1"/>
          <w:sz w:val="24"/>
          <w:szCs w:val="24"/>
        </w:rPr>
        <w:t xml:space="preserve"> </w:t>
      </w:r>
      <w:r w:rsidRPr="00C460CB">
        <w:rPr>
          <w:spacing w:val="-1"/>
          <w:sz w:val="24"/>
          <w:szCs w:val="24"/>
        </w:rPr>
        <w:t>from</w:t>
      </w:r>
      <w:r w:rsidRPr="00C460CB">
        <w:rPr>
          <w:sz w:val="24"/>
          <w:szCs w:val="24"/>
        </w:rPr>
        <w:t xml:space="preserve"> </w:t>
      </w:r>
      <w:r w:rsidRPr="00C460CB">
        <w:rPr>
          <w:spacing w:val="-1"/>
          <w:sz w:val="24"/>
          <w:szCs w:val="24"/>
        </w:rPr>
        <w:t>custody),</w:t>
      </w:r>
      <w:r>
        <w:rPr>
          <w:rFonts w:eastAsia="Arial"/>
          <w:sz w:val="24"/>
          <w:szCs w:val="24"/>
        </w:rPr>
        <w:t xml:space="preserve"> </w:t>
      </w:r>
      <w:r w:rsidR="0089628D">
        <w:rPr>
          <w:spacing w:val="-1"/>
          <w:sz w:val="24"/>
          <w:szCs w:val="24"/>
        </w:rPr>
        <w:t>p</w:t>
      </w:r>
      <w:r w:rsidRPr="00C460CB">
        <w:rPr>
          <w:spacing w:val="-1"/>
          <w:sz w:val="24"/>
          <w:szCs w:val="24"/>
        </w:rPr>
        <w:t>rovision</w:t>
      </w:r>
      <w:r w:rsidRPr="00C460CB">
        <w:rPr>
          <w:spacing w:val="-3"/>
          <w:sz w:val="24"/>
          <w:szCs w:val="24"/>
        </w:rPr>
        <w:t xml:space="preserve"> </w:t>
      </w:r>
      <w:r w:rsidRPr="00C460CB">
        <w:rPr>
          <w:spacing w:val="-1"/>
          <w:sz w:val="24"/>
          <w:szCs w:val="24"/>
        </w:rPr>
        <w:t>of court education</w:t>
      </w:r>
      <w:r w:rsidRPr="00C460CB">
        <w:rPr>
          <w:sz w:val="24"/>
          <w:szCs w:val="24"/>
        </w:rPr>
        <w:t xml:space="preserve"> &amp; </w:t>
      </w:r>
      <w:r w:rsidRPr="00C460CB">
        <w:rPr>
          <w:spacing w:val="-1"/>
          <w:sz w:val="24"/>
          <w:szCs w:val="24"/>
        </w:rPr>
        <w:t>courthouse/courtroom</w:t>
      </w:r>
      <w:r w:rsidRPr="00C460CB">
        <w:rPr>
          <w:sz w:val="24"/>
          <w:szCs w:val="24"/>
        </w:rPr>
        <w:t xml:space="preserve"> </w:t>
      </w:r>
      <w:r w:rsidRPr="00C460CB">
        <w:rPr>
          <w:spacing w:val="-1"/>
          <w:sz w:val="24"/>
          <w:szCs w:val="24"/>
        </w:rPr>
        <w:t>tours,</w:t>
      </w:r>
      <w:r w:rsidRPr="00C460CB">
        <w:rPr>
          <w:spacing w:val="49"/>
          <w:sz w:val="24"/>
          <w:szCs w:val="24"/>
        </w:rPr>
        <w:t xml:space="preserve"> </w:t>
      </w:r>
      <w:r w:rsidRPr="00C460CB">
        <w:rPr>
          <w:spacing w:val="-1"/>
          <w:sz w:val="24"/>
          <w:szCs w:val="24"/>
        </w:rPr>
        <w:t>support,</w:t>
      </w:r>
      <w:r w:rsidRPr="00C460CB">
        <w:rPr>
          <w:sz w:val="24"/>
          <w:szCs w:val="24"/>
        </w:rPr>
        <w:t xml:space="preserve"> </w:t>
      </w:r>
      <w:r w:rsidRPr="00C460CB">
        <w:rPr>
          <w:spacing w:val="-1"/>
          <w:sz w:val="24"/>
          <w:szCs w:val="24"/>
        </w:rPr>
        <w:t>and</w:t>
      </w:r>
      <w:r w:rsidRPr="00C460CB">
        <w:rPr>
          <w:sz w:val="24"/>
          <w:szCs w:val="24"/>
        </w:rPr>
        <w:t xml:space="preserve"> </w:t>
      </w:r>
      <w:r w:rsidRPr="00C460CB">
        <w:rPr>
          <w:spacing w:val="-1"/>
          <w:sz w:val="24"/>
          <w:szCs w:val="24"/>
        </w:rPr>
        <w:t>court accompaniment.</w:t>
      </w:r>
    </w:p>
    <w:p w14:paraId="03350766" w14:textId="77777777" w:rsidR="00F72AF3" w:rsidRPr="00F72AF3" w:rsidRDefault="00F72AF3" w:rsidP="00F72AF3">
      <w:pPr>
        <w:pStyle w:val="ColorfulList-Accent11"/>
        <w:widowControl w:val="0"/>
        <w:tabs>
          <w:tab w:val="left" w:pos="720"/>
        </w:tabs>
        <w:spacing w:after="0" w:line="240" w:lineRule="auto"/>
        <w:ind w:left="780" w:right="360"/>
        <w:contextualSpacing w:val="0"/>
        <w:rPr>
          <w:rFonts w:eastAsia="Arial"/>
          <w:sz w:val="24"/>
          <w:szCs w:val="24"/>
        </w:rPr>
      </w:pPr>
    </w:p>
    <w:p w14:paraId="24699851" w14:textId="77777777" w:rsidR="00F165EF" w:rsidRDefault="007B2F5D" w:rsidP="00F72AF3">
      <w:pPr>
        <w:pStyle w:val="ColorfulList-Accent11"/>
        <w:widowControl w:val="0"/>
        <w:tabs>
          <w:tab w:val="left" w:pos="1519"/>
        </w:tabs>
        <w:spacing w:after="0" w:line="240" w:lineRule="auto"/>
        <w:ind w:left="0" w:right="170"/>
        <w:contextualSpacing w:val="0"/>
        <w:rPr>
          <w:rFonts w:eastAsia="Arial"/>
          <w:b/>
          <w:i/>
          <w:color w:val="000000"/>
          <w:sz w:val="24"/>
          <w:szCs w:val="24"/>
          <w:u w:val="single"/>
        </w:rPr>
      </w:pPr>
      <w:r w:rsidRPr="00676DF2">
        <w:rPr>
          <w:rFonts w:eastAsia="Arial"/>
          <w:b/>
          <w:i/>
          <w:color w:val="000000"/>
          <w:sz w:val="24"/>
          <w:szCs w:val="24"/>
          <w:u w:val="single"/>
        </w:rPr>
        <w:t xml:space="preserve">Additional notes:  </w:t>
      </w:r>
    </w:p>
    <w:p w14:paraId="0374F09C" w14:textId="77777777" w:rsidR="00637D99" w:rsidRPr="00676DF2" w:rsidRDefault="00637D99" w:rsidP="00F72AF3">
      <w:pPr>
        <w:pStyle w:val="ColorfulList-Accent11"/>
        <w:widowControl w:val="0"/>
        <w:tabs>
          <w:tab w:val="left" w:pos="1519"/>
        </w:tabs>
        <w:spacing w:after="0" w:line="240" w:lineRule="auto"/>
        <w:ind w:left="0" w:right="170"/>
        <w:contextualSpacing w:val="0"/>
        <w:rPr>
          <w:rFonts w:eastAsia="Arial"/>
          <w:b/>
          <w:i/>
          <w:color w:val="000000"/>
          <w:sz w:val="24"/>
          <w:szCs w:val="24"/>
          <w:u w:val="single"/>
        </w:rPr>
      </w:pPr>
    </w:p>
    <w:p w14:paraId="0205211E" w14:textId="572EDD82" w:rsidR="00B5300A" w:rsidRDefault="00240623" w:rsidP="00F72AF3">
      <w:pPr>
        <w:pStyle w:val="ColorfulList-Accent11"/>
        <w:widowControl w:val="0"/>
        <w:numPr>
          <w:ilvl w:val="0"/>
          <w:numId w:val="29"/>
        </w:numPr>
        <w:tabs>
          <w:tab w:val="left" w:pos="1519"/>
        </w:tabs>
        <w:spacing w:after="0" w:line="240" w:lineRule="auto"/>
        <w:ind w:right="170"/>
        <w:contextualSpacing w:val="0"/>
        <w:rPr>
          <w:rFonts w:eastAsia="Arial"/>
          <w:bCs/>
          <w:spacing w:val="-1"/>
          <w:sz w:val="24"/>
          <w:szCs w:val="24"/>
        </w:rPr>
      </w:pPr>
      <w:r w:rsidRPr="003A2EA0">
        <w:rPr>
          <w:rFonts w:asciiTheme="minorHAnsi" w:hAnsiTheme="minorHAnsi"/>
          <w:sz w:val="24"/>
          <w:szCs w:val="24"/>
        </w:rPr>
        <w:t xml:space="preserve">CACs use different terms for this role:  victim advocate, family advocate, family services facilitator, family support services etc.  </w:t>
      </w:r>
      <w:r w:rsidR="007B2F5D">
        <w:rPr>
          <w:rFonts w:eastAsia="Arial"/>
          <w:color w:val="000000"/>
          <w:sz w:val="24"/>
          <w:szCs w:val="24"/>
        </w:rPr>
        <w:t>In some CACs the Advocate</w:t>
      </w:r>
      <w:r w:rsidR="00C74A88">
        <w:rPr>
          <w:rFonts w:eastAsia="Arial"/>
          <w:bCs/>
          <w:spacing w:val="-1"/>
          <w:sz w:val="24"/>
          <w:szCs w:val="24"/>
        </w:rPr>
        <w:t xml:space="preserve"> </w:t>
      </w:r>
      <w:r w:rsidR="007B2F5D">
        <w:rPr>
          <w:rFonts w:eastAsia="Arial"/>
          <w:bCs/>
          <w:spacing w:val="-1"/>
          <w:sz w:val="24"/>
          <w:szCs w:val="24"/>
        </w:rPr>
        <w:t xml:space="preserve">will remain the same though the investigation and prosecution.  </w:t>
      </w:r>
    </w:p>
    <w:p w14:paraId="19D41D2B" w14:textId="77777777" w:rsidR="00F165EF" w:rsidRPr="00F165EF" w:rsidRDefault="00F165EF" w:rsidP="00F72AF3">
      <w:pPr>
        <w:pStyle w:val="ColorfulList-Accent11"/>
        <w:widowControl w:val="0"/>
        <w:numPr>
          <w:ilvl w:val="0"/>
          <w:numId w:val="29"/>
        </w:numPr>
        <w:tabs>
          <w:tab w:val="left" w:pos="1519"/>
        </w:tabs>
        <w:spacing w:after="0" w:line="240" w:lineRule="auto"/>
        <w:ind w:right="170"/>
        <w:contextualSpacing w:val="0"/>
        <w:rPr>
          <w:rFonts w:eastAsia="Arial"/>
          <w:sz w:val="24"/>
          <w:szCs w:val="24"/>
        </w:rPr>
      </w:pPr>
      <w:r>
        <w:rPr>
          <w:rFonts w:cs="Times"/>
          <w:sz w:val="24"/>
          <w:szCs w:val="24"/>
        </w:rPr>
        <w:t xml:space="preserve">Victim Advocacy protocol must outline the array of advocacy services, using linkage agreements if multiple agencies.  Protocol also must outline how follow up services are documented throughout the life of the case.  </w:t>
      </w:r>
    </w:p>
    <w:p w14:paraId="35A94A5C" w14:textId="77777777" w:rsidR="00663F03" w:rsidRPr="00663F03" w:rsidRDefault="00B5300A" w:rsidP="00355D61">
      <w:pPr>
        <w:pStyle w:val="ColorfulList-Accent11"/>
        <w:widowControl w:val="0"/>
        <w:numPr>
          <w:ilvl w:val="0"/>
          <w:numId w:val="29"/>
        </w:numPr>
        <w:tabs>
          <w:tab w:val="left" w:pos="1519"/>
        </w:tabs>
        <w:spacing w:after="0" w:line="240" w:lineRule="auto"/>
        <w:ind w:right="170"/>
        <w:contextualSpacing w:val="0"/>
        <w:rPr>
          <w:rFonts w:eastAsia="Arial"/>
          <w:sz w:val="24"/>
          <w:szCs w:val="24"/>
        </w:rPr>
      </w:pPr>
      <w:r>
        <w:rPr>
          <w:rFonts w:eastAsia="Arial"/>
          <w:bCs/>
          <w:spacing w:val="-1"/>
          <w:sz w:val="24"/>
          <w:szCs w:val="24"/>
        </w:rPr>
        <w:lastRenderedPageBreak/>
        <w:t>S</w:t>
      </w:r>
      <w:r w:rsidR="00C74A88">
        <w:rPr>
          <w:rFonts w:eastAsia="Arial"/>
          <w:bCs/>
          <w:spacing w:val="-1"/>
          <w:sz w:val="24"/>
          <w:szCs w:val="24"/>
        </w:rPr>
        <w:t>ome Victim/Family Advocates have multiple roles throughout the initial phases.  Please outline</w:t>
      </w:r>
      <w:r w:rsidR="00CF7C58">
        <w:rPr>
          <w:rFonts w:eastAsia="Arial"/>
          <w:bCs/>
          <w:spacing w:val="-1"/>
          <w:sz w:val="24"/>
          <w:szCs w:val="24"/>
        </w:rPr>
        <w:t xml:space="preserve"> </w:t>
      </w:r>
      <w:r>
        <w:rPr>
          <w:rFonts w:eastAsia="Arial"/>
          <w:bCs/>
          <w:spacing w:val="-1"/>
          <w:sz w:val="24"/>
          <w:szCs w:val="24"/>
        </w:rPr>
        <w:t>in the Victim Advocacy section of the protocol if</w:t>
      </w:r>
      <w:r w:rsidR="00C74A88">
        <w:rPr>
          <w:rFonts w:eastAsia="Arial"/>
          <w:bCs/>
          <w:spacing w:val="-1"/>
          <w:sz w:val="24"/>
          <w:szCs w:val="24"/>
        </w:rPr>
        <w:t xml:space="preserve"> Advocates have other duties, such as </w:t>
      </w:r>
      <w:r w:rsidR="007B2F5D">
        <w:rPr>
          <w:rFonts w:eastAsia="Arial"/>
          <w:bCs/>
          <w:spacing w:val="-1"/>
          <w:sz w:val="24"/>
          <w:szCs w:val="24"/>
        </w:rPr>
        <w:t xml:space="preserve">intake, </w:t>
      </w:r>
      <w:r w:rsidR="00C74A88">
        <w:rPr>
          <w:rFonts w:eastAsia="Arial"/>
          <w:bCs/>
          <w:spacing w:val="-1"/>
          <w:sz w:val="24"/>
          <w:szCs w:val="24"/>
        </w:rPr>
        <w:t xml:space="preserve">case tracking, facilitating case review, etc.  </w:t>
      </w:r>
    </w:p>
    <w:p w14:paraId="163CDF84" w14:textId="3A967048" w:rsidR="00355D61" w:rsidRPr="00663F03" w:rsidRDefault="00355D61" w:rsidP="00355D61">
      <w:pPr>
        <w:pStyle w:val="ColorfulList-Accent11"/>
        <w:widowControl w:val="0"/>
        <w:numPr>
          <w:ilvl w:val="0"/>
          <w:numId w:val="29"/>
        </w:numPr>
        <w:tabs>
          <w:tab w:val="left" w:pos="1519"/>
        </w:tabs>
        <w:spacing w:after="0" w:line="240" w:lineRule="auto"/>
        <w:ind w:right="170"/>
        <w:contextualSpacing w:val="0"/>
        <w:rPr>
          <w:rFonts w:eastAsia="Arial"/>
          <w:sz w:val="24"/>
          <w:szCs w:val="24"/>
        </w:rPr>
      </w:pPr>
      <w:r w:rsidRPr="00663F03">
        <w:rPr>
          <w:bCs/>
          <w:sz w:val="24"/>
          <w:szCs w:val="24"/>
        </w:rPr>
        <w:t>NCA site reviewers will look to ensure advocacy practices match what is outlined in the protocols and practices.</w:t>
      </w:r>
    </w:p>
    <w:p w14:paraId="5B15F7E1" w14:textId="77777777" w:rsidR="00763A28" w:rsidRPr="00855EF1" w:rsidRDefault="00763A28" w:rsidP="00C460CB">
      <w:pPr>
        <w:spacing w:after="0" w:line="240" w:lineRule="auto"/>
        <w:rPr>
          <w:b/>
          <w:sz w:val="24"/>
          <w:szCs w:val="24"/>
        </w:rPr>
      </w:pPr>
    </w:p>
    <w:p w14:paraId="74D346BB" w14:textId="32D4BB8E" w:rsidR="00CF7C58" w:rsidRPr="00F72AF3" w:rsidRDefault="00305E11" w:rsidP="00F72AF3">
      <w:pPr>
        <w:pBdr>
          <w:top w:val="single" w:sz="8" w:space="1" w:color="auto"/>
          <w:left w:val="single" w:sz="8" w:space="4" w:color="auto"/>
          <w:bottom w:val="single" w:sz="8" w:space="1" w:color="auto"/>
          <w:right w:val="single" w:sz="8" w:space="4" w:color="auto"/>
          <w:between w:val="single" w:sz="8" w:space="1" w:color="auto"/>
          <w:bar w:val="single" w:sz="8" w:color="auto"/>
        </w:pBdr>
        <w:shd w:val="clear" w:color="auto" w:fill="BFBFBF"/>
        <w:spacing w:after="0" w:line="240" w:lineRule="auto"/>
        <w:rPr>
          <w:b/>
          <w:sz w:val="28"/>
          <w:szCs w:val="28"/>
        </w:rPr>
      </w:pPr>
      <w:r>
        <w:rPr>
          <w:b/>
          <w:sz w:val="28"/>
          <w:szCs w:val="28"/>
        </w:rPr>
        <w:t>RESOURCES</w:t>
      </w:r>
    </w:p>
    <w:p w14:paraId="684D6586" w14:textId="77777777" w:rsidR="00F72AF3" w:rsidRDefault="00F72AF3" w:rsidP="00C825D9">
      <w:pPr>
        <w:spacing w:after="0" w:line="240" w:lineRule="auto"/>
      </w:pPr>
    </w:p>
    <w:p w14:paraId="7C3CAD9A" w14:textId="77777777" w:rsidR="009E2D31" w:rsidRPr="001C737C" w:rsidRDefault="00862C2A" w:rsidP="00C825D9">
      <w:pPr>
        <w:spacing w:after="0" w:line="240" w:lineRule="auto"/>
        <w:rPr>
          <w:b/>
          <w:color w:val="C00000"/>
          <w:sz w:val="24"/>
          <w:szCs w:val="24"/>
        </w:rPr>
      </w:pPr>
      <w:hyperlink r:id="rId18" w:history="1">
        <w:r w:rsidR="009E2D31" w:rsidRPr="001C737C">
          <w:rPr>
            <w:rStyle w:val="Hyperlink"/>
            <w:b/>
            <w:color w:val="C00000"/>
            <w:sz w:val="24"/>
            <w:szCs w:val="24"/>
          </w:rPr>
          <w:t>Victim Rights Laws by State</w:t>
        </w:r>
      </w:hyperlink>
    </w:p>
    <w:p w14:paraId="3EDCEAAD" w14:textId="77777777" w:rsidR="009E2D31" w:rsidRPr="001C737C" w:rsidRDefault="009E2D31" w:rsidP="00C825D9">
      <w:pPr>
        <w:spacing w:after="0" w:line="240" w:lineRule="auto"/>
        <w:rPr>
          <w:sz w:val="24"/>
          <w:szCs w:val="24"/>
        </w:rPr>
      </w:pPr>
      <w:proofErr w:type="spellStart"/>
      <w:r w:rsidRPr="001C737C">
        <w:rPr>
          <w:sz w:val="24"/>
          <w:szCs w:val="24"/>
        </w:rPr>
        <w:t>VictimLaw</w:t>
      </w:r>
      <w:proofErr w:type="spellEnd"/>
      <w:r w:rsidRPr="001C737C">
        <w:rPr>
          <w:sz w:val="24"/>
          <w:szCs w:val="24"/>
        </w:rPr>
        <w:t xml:space="preserve"> is a searchable database of victims</w:t>
      </w:r>
      <w:r w:rsidR="00C825D9">
        <w:rPr>
          <w:sz w:val="24"/>
          <w:szCs w:val="24"/>
        </w:rPr>
        <w:t>’</w:t>
      </w:r>
      <w:r w:rsidRPr="001C737C">
        <w:rPr>
          <w:sz w:val="24"/>
          <w:szCs w:val="24"/>
        </w:rPr>
        <w:t xml:space="preserve"> rights legal provisions including federal, state, and territorial statutes, tribal laws, state constitutional amendments, court rules, administrative code provisions, and summaries of related court decisions and attorney general opinions.</w:t>
      </w:r>
    </w:p>
    <w:p w14:paraId="3C23C0E5" w14:textId="77777777" w:rsidR="0015102B" w:rsidRPr="001C737C" w:rsidRDefault="0015102B" w:rsidP="00C825D9">
      <w:pPr>
        <w:spacing w:after="0" w:line="240" w:lineRule="auto"/>
        <w:rPr>
          <w:sz w:val="24"/>
          <w:szCs w:val="24"/>
        </w:rPr>
      </w:pPr>
    </w:p>
    <w:p w14:paraId="42ABE70F" w14:textId="77777777" w:rsidR="009E2D31" w:rsidRPr="001C737C" w:rsidRDefault="00862C2A" w:rsidP="00C825D9">
      <w:pPr>
        <w:spacing w:after="0" w:line="240" w:lineRule="auto"/>
        <w:rPr>
          <w:b/>
          <w:color w:val="C00000"/>
          <w:sz w:val="24"/>
          <w:szCs w:val="24"/>
        </w:rPr>
      </w:pPr>
      <w:hyperlink r:id="rId19" w:history="1">
        <w:r w:rsidR="009E2D31" w:rsidRPr="001C737C">
          <w:rPr>
            <w:rStyle w:val="Hyperlink"/>
            <w:b/>
            <w:color w:val="C00000"/>
            <w:sz w:val="24"/>
            <w:szCs w:val="24"/>
          </w:rPr>
          <w:t>Confidentiality Laws by State</w:t>
        </w:r>
      </w:hyperlink>
    </w:p>
    <w:p w14:paraId="57CC0A6E" w14:textId="77777777" w:rsidR="009E2D31" w:rsidRPr="001C737C" w:rsidRDefault="009E2D31" w:rsidP="00C825D9">
      <w:pPr>
        <w:spacing w:after="0" w:line="240" w:lineRule="auto"/>
        <w:rPr>
          <w:sz w:val="24"/>
          <w:szCs w:val="24"/>
        </w:rPr>
      </w:pPr>
      <w:r w:rsidRPr="001C737C">
        <w:rPr>
          <w:sz w:val="24"/>
          <w:szCs w:val="24"/>
        </w:rPr>
        <w:t>A pdf document listing out a Summary of U.S. State Laws Related to Advocate Confidentiality.</w:t>
      </w:r>
    </w:p>
    <w:p w14:paraId="49B911F3" w14:textId="77777777" w:rsidR="0015102B" w:rsidRPr="001C737C" w:rsidRDefault="0015102B" w:rsidP="00C825D9">
      <w:pPr>
        <w:spacing w:after="0" w:line="240" w:lineRule="auto"/>
        <w:rPr>
          <w:sz w:val="24"/>
          <w:szCs w:val="24"/>
        </w:rPr>
      </w:pPr>
    </w:p>
    <w:p w14:paraId="5BF27802" w14:textId="77777777" w:rsidR="009E2D31" w:rsidRPr="001C737C" w:rsidRDefault="00862C2A" w:rsidP="00C825D9">
      <w:pPr>
        <w:spacing w:after="0" w:line="240" w:lineRule="auto"/>
        <w:rPr>
          <w:b/>
          <w:color w:val="C00000"/>
          <w:sz w:val="24"/>
          <w:szCs w:val="24"/>
        </w:rPr>
      </w:pPr>
      <w:hyperlink r:id="rId20" w:history="1">
        <w:r w:rsidR="009E2D31" w:rsidRPr="001C737C">
          <w:rPr>
            <w:rStyle w:val="Hyperlink"/>
            <w:b/>
            <w:color w:val="C00000"/>
            <w:sz w:val="24"/>
            <w:szCs w:val="24"/>
          </w:rPr>
          <w:t>The Advocates Guide for Working with Parents of Children who have been Sexually Abused</w:t>
        </w:r>
      </w:hyperlink>
    </w:p>
    <w:p w14:paraId="7FF2D1AB" w14:textId="77777777" w:rsidR="009E2D31" w:rsidRPr="001C737C" w:rsidRDefault="009E2D31" w:rsidP="00C825D9">
      <w:pPr>
        <w:spacing w:after="0" w:line="240" w:lineRule="auto"/>
        <w:rPr>
          <w:sz w:val="24"/>
          <w:szCs w:val="24"/>
        </w:rPr>
      </w:pPr>
      <w:r w:rsidRPr="001C737C">
        <w:rPr>
          <w:sz w:val="24"/>
          <w:szCs w:val="24"/>
        </w:rPr>
        <w:t>This guide is designed for sexual assault program advocates working with non-offending parents and/or caregivers of children who have experienced sexual assault. The suggestions and strategies are intended for use with children under the age of 13.</w:t>
      </w:r>
    </w:p>
    <w:p w14:paraId="2162915F" w14:textId="77777777" w:rsidR="0015102B" w:rsidRPr="001C737C" w:rsidRDefault="0015102B" w:rsidP="00C825D9">
      <w:pPr>
        <w:spacing w:after="0" w:line="240" w:lineRule="auto"/>
        <w:rPr>
          <w:sz w:val="24"/>
          <w:szCs w:val="24"/>
        </w:rPr>
      </w:pPr>
    </w:p>
    <w:p w14:paraId="5D6FB3EA" w14:textId="77777777" w:rsidR="009E2D31" w:rsidRPr="001C737C" w:rsidRDefault="00862C2A" w:rsidP="00C825D9">
      <w:pPr>
        <w:spacing w:after="0" w:line="240" w:lineRule="auto"/>
        <w:rPr>
          <w:b/>
          <w:color w:val="C00000"/>
          <w:sz w:val="24"/>
          <w:szCs w:val="24"/>
        </w:rPr>
      </w:pPr>
      <w:hyperlink r:id="rId21" w:history="1">
        <w:r w:rsidR="009E2D31" w:rsidRPr="001C737C">
          <w:rPr>
            <w:rStyle w:val="Hyperlink"/>
            <w:b/>
            <w:color w:val="C00000"/>
            <w:sz w:val="24"/>
            <w:szCs w:val="24"/>
          </w:rPr>
          <w:t>The National Child Traumatic Stress Network</w:t>
        </w:r>
      </w:hyperlink>
    </w:p>
    <w:p w14:paraId="21560003" w14:textId="77777777" w:rsidR="009E2D31" w:rsidRPr="001C737C" w:rsidRDefault="009E2D31" w:rsidP="00C825D9">
      <w:pPr>
        <w:spacing w:after="0" w:line="240" w:lineRule="auto"/>
        <w:rPr>
          <w:sz w:val="24"/>
          <w:szCs w:val="24"/>
        </w:rPr>
      </w:pPr>
      <w:r w:rsidRPr="001C737C">
        <w:rPr>
          <w:sz w:val="24"/>
          <w:szCs w:val="24"/>
        </w:rPr>
        <w:t>The National Child Traumatic Stress Network (NCTSN) brings a singular and comprehensive focus to childhood trauma. NCTSN’s collaboration of frontline providers, researchers, and families is committed to raising the standard of care while increasing access to services. Combining knowledge of child development, expertise in the full range of child traumatic experiences, and dedication to evidence-based practices, the NCTSN changes the course of children’s lives by changing the course of their care.</w:t>
      </w:r>
    </w:p>
    <w:p w14:paraId="7B4B2B0F" w14:textId="77777777" w:rsidR="00126C02" w:rsidRDefault="00126C02" w:rsidP="00C825D9">
      <w:pPr>
        <w:spacing w:after="0" w:line="240" w:lineRule="auto"/>
        <w:rPr>
          <w:sz w:val="24"/>
          <w:szCs w:val="24"/>
        </w:rPr>
      </w:pPr>
    </w:p>
    <w:p w14:paraId="0DBFD297" w14:textId="77777777" w:rsidR="00F72AF3" w:rsidRPr="001C737C" w:rsidRDefault="00F72AF3" w:rsidP="00C825D9">
      <w:pPr>
        <w:spacing w:after="0" w:line="240" w:lineRule="auto"/>
        <w:rPr>
          <w:sz w:val="24"/>
          <w:szCs w:val="24"/>
        </w:rPr>
      </w:pPr>
    </w:p>
    <w:p w14:paraId="6ED9520A" w14:textId="222D38E7" w:rsidR="00C525FC" w:rsidRPr="00C525FC" w:rsidRDefault="00862C2A" w:rsidP="00C825D9">
      <w:pPr>
        <w:spacing w:after="0" w:line="240" w:lineRule="auto"/>
        <w:rPr>
          <w:b/>
          <w:color w:val="FF0000"/>
          <w:sz w:val="24"/>
          <w:szCs w:val="24"/>
          <w:u w:val="single"/>
        </w:rPr>
      </w:pPr>
      <w:hyperlink r:id="rId22" w:history="1">
        <w:r w:rsidR="009E2D31" w:rsidRPr="00C525FC">
          <w:rPr>
            <w:rStyle w:val="Hyperlink"/>
            <w:b/>
            <w:color w:val="FF0000"/>
            <w:sz w:val="24"/>
            <w:szCs w:val="24"/>
          </w:rPr>
          <w:t>National Children’s Advocacy, © 2016. Victim Advocacy: A Selected Bibliography</w:t>
        </w:r>
      </w:hyperlink>
    </w:p>
    <w:p w14:paraId="3EA52611" w14:textId="77777777" w:rsidR="00262C91" w:rsidRDefault="009E2D31" w:rsidP="00346AC2">
      <w:pPr>
        <w:spacing w:after="0" w:line="240" w:lineRule="auto"/>
        <w:rPr>
          <w:sz w:val="24"/>
          <w:szCs w:val="24"/>
        </w:rPr>
      </w:pPr>
      <w:r w:rsidRPr="001C737C">
        <w:rPr>
          <w:sz w:val="24"/>
          <w:szCs w:val="24"/>
        </w:rPr>
        <w:t xml:space="preserve">This bibliography was prepared by the research librarian </w:t>
      </w:r>
      <w:r w:rsidR="00F72AF3">
        <w:rPr>
          <w:sz w:val="24"/>
          <w:szCs w:val="24"/>
        </w:rPr>
        <w:t>of NCAC</w:t>
      </w:r>
      <w:r w:rsidRPr="001C737C">
        <w:rPr>
          <w:sz w:val="24"/>
          <w:szCs w:val="24"/>
        </w:rPr>
        <w:t xml:space="preserve"> Child Abuse Library Online (</w:t>
      </w:r>
      <w:proofErr w:type="spellStart"/>
      <w:r w:rsidRPr="001C737C">
        <w:rPr>
          <w:sz w:val="24"/>
          <w:szCs w:val="24"/>
        </w:rPr>
        <w:t>CALiO</w:t>
      </w:r>
      <w:proofErr w:type="spellEnd"/>
      <w:r w:rsidRPr="001C737C">
        <w:rPr>
          <w:sz w:val="24"/>
          <w:szCs w:val="24"/>
        </w:rPr>
        <w:t>™) in consultation with the NCAC</w:t>
      </w:r>
      <w:r w:rsidR="00F72AF3">
        <w:rPr>
          <w:sz w:val="24"/>
          <w:szCs w:val="24"/>
        </w:rPr>
        <w:t xml:space="preserve"> </w:t>
      </w:r>
      <w:r w:rsidRPr="001C737C">
        <w:rPr>
          <w:sz w:val="24"/>
          <w:szCs w:val="24"/>
        </w:rPr>
        <w:t xml:space="preserve">forensic interviewers </w:t>
      </w:r>
      <w:r w:rsidR="00CF7C58">
        <w:rPr>
          <w:sz w:val="24"/>
          <w:szCs w:val="24"/>
        </w:rPr>
        <w:t xml:space="preserve">for </w:t>
      </w:r>
      <w:r w:rsidRPr="001C737C">
        <w:rPr>
          <w:sz w:val="24"/>
          <w:szCs w:val="24"/>
        </w:rPr>
        <w:t>research and education, and for the convenience of our readers.</w:t>
      </w:r>
    </w:p>
    <w:p w14:paraId="3009690C" w14:textId="77777777" w:rsidR="00262C91" w:rsidRPr="00262C91" w:rsidRDefault="00262C91" w:rsidP="00346AC2">
      <w:pPr>
        <w:spacing w:after="0" w:line="240" w:lineRule="auto"/>
        <w:rPr>
          <w:color w:val="FF0000"/>
          <w:sz w:val="24"/>
          <w:szCs w:val="24"/>
        </w:rPr>
      </w:pPr>
    </w:p>
    <w:p w14:paraId="3BECC5B8" w14:textId="0569E87B" w:rsidR="00C525FC" w:rsidRPr="00C525FC" w:rsidRDefault="00862C2A" w:rsidP="00346AC2">
      <w:pPr>
        <w:spacing w:after="0" w:line="240" w:lineRule="auto"/>
        <w:rPr>
          <w:color w:val="FF0000"/>
          <w:sz w:val="24"/>
          <w:szCs w:val="24"/>
        </w:rPr>
      </w:pPr>
      <w:hyperlink r:id="rId23" w:history="1">
        <w:r w:rsidR="00262C91" w:rsidRPr="00C525FC">
          <w:rPr>
            <w:rStyle w:val="Hyperlink"/>
            <w:color w:val="FF0000"/>
            <w:sz w:val="24"/>
            <w:szCs w:val="24"/>
          </w:rPr>
          <w:t>The Field Guide to Family Advocacy</w:t>
        </w:r>
      </w:hyperlink>
    </w:p>
    <w:p w14:paraId="24A70DCA" w14:textId="77777777" w:rsidR="00262C91" w:rsidRPr="00262C91" w:rsidRDefault="00262C91" w:rsidP="00262C91">
      <w:pPr>
        <w:widowControl w:val="0"/>
        <w:autoSpaceDE w:val="0"/>
        <w:autoSpaceDN w:val="0"/>
        <w:adjustRightInd w:val="0"/>
        <w:spacing w:after="240" w:line="240" w:lineRule="auto"/>
        <w:rPr>
          <w:rFonts w:asciiTheme="minorHAnsi" w:hAnsiTheme="minorHAnsi" w:cs="Times"/>
          <w:sz w:val="24"/>
          <w:szCs w:val="24"/>
        </w:rPr>
      </w:pPr>
      <w:r w:rsidRPr="00262C91">
        <w:rPr>
          <w:rFonts w:asciiTheme="minorHAnsi" w:hAnsiTheme="minorHAnsi" w:cs="Futura"/>
          <w:color w:val="3B3B3B"/>
          <w:sz w:val="24"/>
          <w:szCs w:val="24"/>
        </w:rPr>
        <w:t xml:space="preserve">Field Guide to Family Advocacy, a resource developed for Family Advocates at Children’s Advocacy Centers (CACs) to help build a knowledge foundation for this central component of the multidisciplinary team (MDT) response, promote reflections on practical applications of that knowledge, and serve as a vehicle for supervisory or peer conversations about the essential elements of advocacy. </w:t>
      </w:r>
    </w:p>
    <w:p w14:paraId="40F35469" w14:textId="37C8BD53" w:rsidR="00FE093A" w:rsidRPr="00346AC2" w:rsidRDefault="00262C91" w:rsidP="00262C91">
      <w:pPr>
        <w:spacing w:after="0" w:line="240" w:lineRule="auto"/>
        <w:rPr>
          <w:sz w:val="24"/>
          <w:szCs w:val="24"/>
        </w:rPr>
      </w:pPr>
      <w:r>
        <w:rPr>
          <w:sz w:val="24"/>
          <w:szCs w:val="24"/>
        </w:rPr>
        <w:t xml:space="preserve"> </w:t>
      </w:r>
      <w:r w:rsidR="003F2C63">
        <w:rPr>
          <w:sz w:val="24"/>
          <w:szCs w:val="24"/>
        </w:rPr>
        <w:br w:type="page"/>
      </w:r>
    </w:p>
    <w:p w14:paraId="51FA2380" w14:textId="77777777" w:rsidR="00305E11" w:rsidRPr="00305E11" w:rsidRDefault="00305E11" w:rsidP="00305E11">
      <w:pPr>
        <w:spacing w:after="120"/>
        <w:jc w:val="center"/>
        <w:rPr>
          <w:rFonts w:asciiTheme="minorHAnsi" w:hAnsiTheme="minorHAnsi"/>
          <w:i/>
          <w:sz w:val="28"/>
          <w:szCs w:val="28"/>
        </w:rPr>
      </w:pPr>
      <w:r w:rsidRPr="00305E11">
        <w:rPr>
          <w:rFonts w:asciiTheme="minorHAnsi" w:hAnsiTheme="minorHAnsi"/>
          <w:b/>
          <w:bCs/>
          <w:sz w:val="28"/>
          <w:szCs w:val="28"/>
        </w:rPr>
        <w:lastRenderedPageBreak/>
        <w:t>VICTIM/FAMILY ADVOCATE CHECKLIST</w:t>
      </w:r>
    </w:p>
    <w:p w14:paraId="0430B9CC" w14:textId="77777777" w:rsidR="00327867" w:rsidRPr="00305E11" w:rsidRDefault="00327867" w:rsidP="00305E11">
      <w:pPr>
        <w:spacing w:after="120"/>
        <w:rPr>
          <w:rFonts w:asciiTheme="minorHAnsi" w:hAnsiTheme="minorHAnsi"/>
          <w:i/>
        </w:rPr>
      </w:pPr>
      <w:r w:rsidRPr="00327867">
        <w:rPr>
          <w:rFonts w:asciiTheme="minorHAnsi" w:hAnsiTheme="minorHAnsi"/>
          <w:i/>
        </w:rPr>
        <w:t>This sample Victim/Family Advocate Checklist was created to serve as a resource for CACs. Please note this is intended as a SAMPLE and should be carefully reviewed by the CAC Board of Directors or other governing entity so that it can be revised appropriately to accurately reflect YOUR organization and advocacy services provided</w:t>
      </w:r>
      <w:r w:rsidRPr="00327867">
        <w:rPr>
          <w:rFonts w:asciiTheme="minorHAnsi" w:hAnsiTheme="minorHAnsi"/>
          <w:b/>
          <w:bCs/>
          <w:sz w:val="24"/>
          <w:szCs w:val="24"/>
        </w:rPr>
        <w:tab/>
      </w:r>
    </w:p>
    <w:tbl>
      <w:tblPr>
        <w:tblpPr w:leftFromText="180" w:rightFromText="180" w:vertAnchor="text" w:tblpX="-54" w:tblpY="1"/>
        <w:tblOverlap w:val="never"/>
        <w:tblW w:w="11356" w:type="dxa"/>
        <w:tblBorders>
          <w:top w:val="nil"/>
          <w:left w:val="nil"/>
          <w:right w:val="nil"/>
        </w:tblBorders>
        <w:tblLayout w:type="fixed"/>
        <w:tblLook w:val="0000" w:firstRow="0" w:lastRow="0" w:firstColumn="0" w:lastColumn="0" w:noHBand="0" w:noVBand="0"/>
      </w:tblPr>
      <w:tblGrid>
        <w:gridCol w:w="8026"/>
        <w:gridCol w:w="990"/>
        <w:gridCol w:w="2340"/>
      </w:tblGrid>
      <w:tr w:rsidR="00327867" w:rsidRPr="00327867" w14:paraId="7CFE446B" w14:textId="77777777" w:rsidTr="00327867">
        <w:tc>
          <w:tcPr>
            <w:tcW w:w="8026" w:type="dxa"/>
            <w:tcBorders>
              <w:top w:val="single" w:sz="4" w:space="0" w:color="B4B4B4"/>
              <w:left w:val="single" w:sz="4" w:space="0" w:color="B3B3B3"/>
              <w:bottom w:val="single" w:sz="4" w:space="0" w:color="B4B4B4"/>
              <w:right w:val="single" w:sz="4" w:space="0" w:color="B3B3B3"/>
            </w:tcBorders>
            <w:tcMar>
              <w:top w:w="20" w:type="nil"/>
              <w:left w:w="20" w:type="nil"/>
              <w:bottom w:w="20" w:type="nil"/>
              <w:right w:w="20" w:type="nil"/>
            </w:tcMar>
            <w:vAlign w:val="center"/>
          </w:tcPr>
          <w:p w14:paraId="5C5487D9" w14:textId="77777777" w:rsidR="00327867" w:rsidRPr="00327867" w:rsidRDefault="00327867" w:rsidP="00857552">
            <w:pPr>
              <w:widowControl w:val="0"/>
              <w:autoSpaceDE w:val="0"/>
              <w:autoSpaceDN w:val="0"/>
              <w:adjustRightInd w:val="0"/>
              <w:spacing w:after="120"/>
              <w:rPr>
                <w:rFonts w:asciiTheme="minorHAnsi" w:hAnsiTheme="minorHAnsi"/>
                <w:sz w:val="24"/>
                <w:szCs w:val="24"/>
              </w:rPr>
            </w:pPr>
          </w:p>
        </w:tc>
        <w:tc>
          <w:tcPr>
            <w:tcW w:w="990" w:type="dxa"/>
            <w:tcBorders>
              <w:top w:val="single" w:sz="4" w:space="0" w:color="B4B4B4"/>
              <w:left w:val="single" w:sz="4" w:space="0" w:color="B3B3B3"/>
              <w:bottom w:val="single" w:sz="4" w:space="0" w:color="B4B4B4"/>
              <w:right w:val="single" w:sz="4" w:space="0" w:color="B3B3B3"/>
            </w:tcBorders>
            <w:vAlign w:val="center"/>
          </w:tcPr>
          <w:p w14:paraId="31EC6746" w14:textId="77777777" w:rsidR="00327867" w:rsidRPr="00327867" w:rsidRDefault="00327867" w:rsidP="00857552">
            <w:pPr>
              <w:widowControl w:val="0"/>
              <w:autoSpaceDE w:val="0"/>
              <w:autoSpaceDN w:val="0"/>
              <w:adjustRightInd w:val="0"/>
              <w:spacing w:after="120"/>
              <w:rPr>
                <w:rFonts w:asciiTheme="minorHAnsi" w:hAnsiTheme="minorHAnsi"/>
                <w:noProof/>
                <w:sz w:val="24"/>
                <w:szCs w:val="24"/>
              </w:rPr>
            </w:pPr>
            <w:r w:rsidRPr="00327867">
              <w:rPr>
                <w:rFonts w:asciiTheme="minorHAnsi" w:hAnsiTheme="minorHAnsi"/>
                <w:noProof/>
                <w:sz w:val="24"/>
                <w:szCs w:val="24"/>
              </w:rPr>
              <w:drawing>
                <wp:inline distT="0" distB="0" distL="0" distR="0" wp14:anchorId="37A1398C" wp14:editId="3F2985E1">
                  <wp:extent cx="12700" cy="127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327867">
              <w:rPr>
                <w:rFonts w:asciiTheme="minorHAnsi" w:hAnsiTheme="minorHAnsi"/>
                <w:b/>
                <w:bCs/>
                <w:sz w:val="24"/>
                <w:szCs w:val="24"/>
              </w:rPr>
              <w:t>Date</w:t>
            </w:r>
          </w:p>
        </w:tc>
        <w:tc>
          <w:tcPr>
            <w:tcW w:w="2340" w:type="dxa"/>
            <w:tcBorders>
              <w:top w:val="single" w:sz="4" w:space="0" w:color="B4B4B4"/>
              <w:left w:val="single" w:sz="4" w:space="0" w:color="B3B3B3"/>
              <w:bottom w:val="single" w:sz="4" w:space="0" w:color="B4B4B4"/>
              <w:right w:val="single" w:sz="4" w:space="0" w:color="B3B3B3"/>
            </w:tcBorders>
            <w:tcMar>
              <w:top w:w="20" w:type="nil"/>
              <w:left w:w="20" w:type="nil"/>
              <w:bottom w:w="20" w:type="nil"/>
              <w:right w:w="20" w:type="nil"/>
            </w:tcMar>
            <w:vAlign w:val="center"/>
          </w:tcPr>
          <w:p w14:paraId="5542C14B" w14:textId="77777777" w:rsidR="00327867" w:rsidRPr="00327867" w:rsidRDefault="00327867" w:rsidP="00857552">
            <w:pPr>
              <w:widowControl w:val="0"/>
              <w:autoSpaceDE w:val="0"/>
              <w:autoSpaceDN w:val="0"/>
              <w:adjustRightInd w:val="0"/>
              <w:spacing w:after="120"/>
              <w:rPr>
                <w:rFonts w:asciiTheme="minorHAnsi" w:hAnsiTheme="minorHAnsi"/>
                <w:sz w:val="24"/>
                <w:szCs w:val="24"/>
              </w:rPr>
            </w:pPr>
            <w:r w:rsidRPr="00327867">
              <w:rPr>
                <w:rFonts w:asciiTheme="minorHAnsi" w:hAnsiTheme="minorHAnsi"/>
                <w:noProof/>
                <w:sz w:val="24"/>
                <w:szCs w:val="24"/>
              </w:rPr>
              <w:drawing>
                <wp:inline distT="0" distB="0" distL="0" distR="0" wp14:anchorId="3701D04C" wp14:editId="5BA0B8FE">
                  <wp:extent cx="12700" cy="127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327867">
              <w:rPr>
                <w:rFonts w:asciiTheme="minorHAnsi" w:hAnsiTheme="minorHAnsi"/>
                <w:b/>
                <w:bCs/>
                <w:sz w:val="24"/>
                <w:szCs w:val="24"/>
              </w:rPr>
              <w:t xml:space="preserve"> Notes</w:t>
            </w:r>
          </w:p>
        </w:tc>
      </w:tr>
      <w:tr w:rsidR="00327867" w:rsidRPr="00327867" w14:paraId="3589151A" w14:textId="77777777" w:rsidTr="00327867">
        <w:tc>
          <w:tcPr>
            <w:tcW w:w="8026" w:type="dxa"/>
            <w:tcBorders>
              <w:top w:val="single" w:sz="4" w:space="0" w:color="B4B4B4"/>
              <w:left w:val="single" w:sz="4" w:space="0" w:color="B3B3B3"/>
              <w:bottom w:val="single" w:sz="4" w:space="0" w:color="B4B4B4"/>
              <w:right w:val="single" w:sz="4" w:space="0" w:color="B3B3B3"/>
            </w:tcBorders>
            <w:tcMar>
              <w:top w:w="20" w:type="nil"/>
              <w:left w:w="20" w:type="nil"/>
              <w:bottom w:w="20" w:type="nil"/>
              <w:right w:w="20" w:type="nil"/>
            </w:tcMar>
            <w:vAlign w:val="center"/>
          </w:tcPr>
          <w:p w14:paraId="4193A579" w14:textId="77777777" w:rsidR="00327867" w:rsidRPr="00327867" w:rsidRDefault="00327867" w:rsidP="00857552">
            <w:pPr>
              <w:widowControl w:val="0"/>
              <w:autoSpaceDE w:val="0"/>
              <w:autoSpaceDN w:val="0"/>
              <w:adjustRightInd w:val="0"/>
              <w:spacing w:after="120"/>
              <w:rPr>
                <w:rFonts w:asciiTheme="minorHAnsi" w:hAnsiTheme="minorHAnsi"/>
              </w:rPr>
            </w:pPr>
            <w:r w:rsidRPr="00327867">
              <w:rPr>
                <w:rFonts w:asciiTheme="minorHAnsi" w:hAnsiTheme="minorHAnsi"/>
              </w:rPr>
              <w:t>Referral reviewed prior to forensic interview to assess individual needs, cultural considerations for child/family during the interview;</w:t>
            </w:r>
          </w:p>
        </w:tc>
        <w:tc>
          <w:tcPr>
            <w:tcW w:w="990" w:type="dxa"/>
            <w:tcBorders>
              <w:top w:val="single" w:sz="4" w:space="0" w:color="B4B4B4"/>
              <w:left w:val="single" w:sz="4" w:space="0" w:color="B3B3B3"/>
              <w:bottom w:val="single" w:sz="4" w:space="0" w:color="B4B4B4"/>
              <w:right w:val="single" w:sz="4" w:space="0" w:color="B3B3B3"/>
            </w:tcBorders>
            <w:vAlign w:val="center"/>
          </w:tcPr>
          <w:p w14:paraId="583FDC50" w14:textId="77777777" w:rsidR="00327867" w:rsidRPr="00327867" w:rsidRDefault="00327867" w:rsidP="00857552">
            <w:pPr>
              <w:widowControl w:val="0"/>
              <w:autoSpaceDE w:val="0"/>
              <w:autoSpaceDN w:val="0"/>
              <w:adjustRightInd w:val="0"/>
              <w:spacing w:after="120"/>
              <w:rPr>
                <w:rFonts w:asciiTheme="minorHAnsi" w:hAnsiTheme="minorHAnsi"/>
                <w:noProof/>
                <w:sz w:val="24"/>
                <w:szCs w:val="24"/>
              </w:rPr>
            </w:pPr>
            <w:r w:rsidRPr="00327867">
              <w:rPr>
                <w:rFonts w:asciiTheme="minorHAnsi" w:hAnsiTheme="minorHAnsi"/>
                <w:noProof/>
                <w:sz w:val="24"/>
                <w:szCs w:val="24"/>
              </w:rPr>
              <w:drawing>
                <wp:inline distT="0" distB="0" distL="0" distR="0" wp14:anchorId="3FE5C9C1" wp14:editId="6D79D703">
                  <wp:extent cx="12700" cy="127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327867">
              <w:rPr>
                <w:rFonts w:asciiTheme="minorHAnsi" w:hAnsiTheme="minorHAnsi"/>
                <w:sz w:val="24"/>
                <w:szCs w:val="24"/>
              </w:rPr>
              <w:t xml:space="preserve"> </w:t>
            </w:r>
          </w:p>
        </w:tc>
        <w:tc>
          <w:tcPr>
            <w:tcW w:w="2340" w:type="dxa"/>
            <w:tcBorders>
              <w:top w:val="single" w:sz="4" w:space="0" w:color="B4B4B4"/>
              <w:left w:val="single" w:sz="4" w:space="0" w:color="B3B3B3"/>
              <w:bottom w:val="single" w:sz="4" w:space="0" w:color="B4B4B4"/>
              <w:right w:val="single" w:sz="4" w:space="0" w:color="B3B3B3"/>
            </w:tcBorders>
            <w:tcMar>
              <w:top w:w="20" w:type="nil"/>
              <w:left w:w="20" w:type="nil"/>
              <w:bottom w:w="20" w:type="nil"/>
              <w:right w:w="20" w:type="nil"/>
            </w:tcMar>
            <w:vAlign w:val="center"/>
          </w:tcPr>
          <w:p w14:paraId="24F3BC3C" w14:textId="77777777" w:rsidR="00327867" w:rsidRPr="00327867" w:rsidRDefault="00327867" w:rsidP="00857552">
            <w:pPr>
              <w:widowControl w:val="0"/>
              <w:autoSpaceDE w:val="0"/>
              <w:autoSpaceDN w:val="0"/>
              <w:adjustRightInd w:val="0"/>
              <w:spacing w:after="120"/>
              <w:rPr>
                <w:rFonts w:asciiTheme="minorHAnsi" w:hAnsiTheme="minorHAnsi"/>
                <w:sz w:val="24"/>
                <w:szCs w:val="24"/>
              </w:rPr>
            </w:pPr>
            <w:r w:rsidRPr="00327867">
              <w:rPr>
                <w:rFonts w:asciiTheme="minorHAnsi" w:hAnsiTheme="minorHAnsi"/>
                <w:noProof/>
                <w:sz w:val="24"/>
                <w:szCs w:val="24"/>
              </w:rPr>
              <w:drawing>
                <wp:inline distT="0" distB="0" distL="0" distR="0" wp14:anchorId="763A8F7D" wp14:editId="3F9FA2ED">
                  <wp:extent cx="12700" cy="127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327867">
              <w:rPr>
                <w:rFonts w:asciiTheme="minorHAnsi" w:hAnsiTheme="minorHAnsi"/>
                <w:sz w:val="24"/>
                <w:szCs w:val="24"/>
              </w:rPr>
              <w:t xml:space="preserve"> </w:t>
            </w:r>
          </w:p>
        </w:tc>
      </w:tr>
      <w:tr w:rsidR="00327867" w:rsidRPr="00327867" w14:paraId="0A9DC631" w14:textId="77777777" w:rsidTr="00327867">
        <w:tc>
          <w:tcPr>
            <w:tcW w:w="8026" w:type="dxa"/>
            <w:tcBorders>
              <w:top w:val="single" w:sz="4" w:space="0" w:color="B4B4B4"/>
              <w:left w:val="single" w:sz="4" w:space="0" w:color="B3B3B3"/>
              <w:bottom w:val="single" w:sz="4" w:space="0" w:color="B4B4B4"/>
              <w:right w:val="single" w:sz="4" w:space="0" w:color="B3B3B3"/>
            </w:tcBorders>
            <w:tcMar>
              <w:top w:w="20" w:type="nil"/>
              <w:left w:w="20" w:type="nil"/>
              <w:bottom w:w="20" w:type="nil"/>
              <w:right w:w="20" w:type="nil"/>
            </w:tcMar>
            <w:vAlign w:val="center"/>
          </w:tcPr>
          <w:p w14:paraId="66FB4EF9" w14:textId="77777777" w:rsidR="00327867" w:rsidRPr="00327867" w:rsidRDefault="00327867" w:rsidP="00857552">
            <w:pPr>
              <w:widowControl w:val="0"/>
              <w:autoSpaceDE w:val="0"/>
              <w:autoSpaceDN w:val="0"/>
              <w:adjustRightInd w:val="0"/>
              <w:spacing w:after="120"/>
              <w:rPr>
                <w:rFonts w:asciiTheme="minorHAnsi" w:hAnsiTheme="minorHAnsi"/>
                <w:bCs/>
                <w:iCs/>
              </w:rPr>
            </w:pPr>
            <w:r w:rsidRPr="00327867">
              <w:rPr>
                <w:rFonts w:asciiTheme="minorHAnsi" w:hAnsiTheme="minorHAnsi"/>
                <w:bCs/>
                <w:iCs/>
              </w:rPr>
              <w:t>Present at the CAC during the forensic interview to participate in information sharing with the MDT before/after the interview;</w:t>
            </w:r>
          </w:p>
        </w:tc>
        <w:tc>
          <w:tcPr>
            <w:tcW w:w="990" w:type="dxa"/>
            <w:tcBorders>
              <w:top w:val="single" w:sz="4" w:space="0" w:color="B4B4B4"/>
              <w:left w:val="single" w:sz="4" w:space="0" w:color="B3B3B3"/>
              <w:bottom w:val="single" w:sz="4" w:space="0" w:color="B4B4B4"/>
              <w:right w:val="single" w:sz="4" w:space="0" w:color="B3B3B3"/>
            </w:tcBorders>
            <w:vAlign w:val="center"/>
          </w:tcPr>
          <w:p w14:paraId="5211A011" w14:textId="77777777" w:rsidR="00327867" w:rsidRPr="00327867" w:rsidRDefault="00327867" w:rsidP="00857552">
            <w:pPr>
              <w:widowControl w:val="0"/>
              <w:autoSpaceDE w:val="0"/>
              <w:autoSpaceDN w:val="0"/>
              <w:adjustRightInd w:val="0"/>
              <w:spacing w:after="120"/>
              <w:rPr>
                <w:rFonts w:asciiTheme="minorHAnsi" w:hAnsiTheme="minorHAnsi"/>
                <w:noProof/>
                <w:sz w:val="24"/>
                <w:szCs w:val="24"/>
              </w:rPr>
            </w:pPr>
            <w:r w:rsidRPr="00327867">
              <w:rPr>
                <w:rFonts w:asciiTheme="minorHAnsi" w:hAnsiTheme="minorHAnsi"/>
                <w:noProof/>
                <w:sz w:val="24"/>
                <w:szCs w:val="24"/>
              </w:rPr>
              <w:drawing>
                <wp:inline distT="0" distB="0" distL="0" distR="0" wp14:anchorId="6A3A22F4" wp14:editId="535BE812">
                  <wp:extent cx="12700" cy="127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327867">
              <w:rPr>
                <w:rFonts w:asciiTheme="minorHAnsi" w:hAnsiTheme="minorHAnsi"/>
                <w:sz w:val="24"/>
                <w:szCs w:val="24"/>
              </w:rPr>
              <w:t xml:space="preserve"> </w:t>
            </w:r>
          </w:p>
        </w:tc>
        <w:tc>
          <w:tcPr>
            <w:tcW w:w="2340" w:type="dxa"/>
            <w:tcBorders>
              <w:top w:val="single" w:sz="4" w:space="0" w:color="B4B4B4"/>
              <w:left w:val="single" w:sz="4" w:space="0" w:color="B3B3B3"/>
              <w:bottom w:val="single" w:sz="4" w:space="0" w:color="B4B4B4"/>
              <w:right w:val="single" w:sz="4" w:space="0" w:color="B3B3B3"/>
            </w:tcBorders>
            <w:tcMar>
              <w:top w:w="20" w:type="nil"/>
              <w:left w:w="20" w:type="nil"/>
              <w:bottom w:w="20" w:type="nil"/>
              <w:right w:w="20" w:type="nil"/>
            </w:tcMar>
            <w:vAlign w:val="center"/>
          </w:tcPr>
          <w:p w14:paraId="09367E73" w14:textId="77777777" w:rsidR="00327867" w:rsidRPr="00327867" w:rsidRDefault="00327867" w:rsidP="00857552">
            <w:pPr>
              <w:widowControl w:val="0"/>
              <w:autoSpaceDE w:val="0"/>
              <w:autoSpaceDN w:val="0"/>
              <w:adjustRightInd w:val="0"/>
              <w:spacing w:after="120"/>
              <w:rPr>
                <w:rFonts w:asciiTheme="minorHAnsi" w:hAnsiTheme="minorHAnsi"/>
                <w:sz w:val="24"/>
                <w:szCs w:val="24"/>
              </w:rPr>
            </w:pPr>
            <w:r w:rsidRPr="00327867">
              <w:rPr>
                <w:rFonts w:asciiTheme="minorHAnsi" w:hAnsiTheme="minorHAnsi"/>
                <w:noProof/>
                <w:sz w:val="24"/>
                <w:szCs w:val="24"/>
              </w:rPr>
              <w:drawing>
                <wp:inline distT="0" distB="0" distL="0" distR="0" wp14:anchorId="07E2D6EE" wp14:editId="245C1A84">
                  <wp:extent cx="12700" cy="12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327867">
              <w:rPr>
                <w:rFonts w:asciiTheme="minorHAnsi" w:hAnsiTheme="minorHAnsi"/>
                <w:sz w:val="24"/>
                <w:szCs w:val="24"/>
              </w:rPr>
              <w:t xml:space="preserve"> </w:t>
            </w:r>
          </w:p>
        </w:tc>
      </w:tr>
      <w:tr w:rsidR="00327867" w:rsidRPr="00327867" w14:paraId="1EB717EF" w14:textId="77777777" w:rsidTr="00327867">
        <w:tblPrEx>
          <w:tblBorders>
            <w:top w:val="none" w:sz="0" w:space="0" w:color="auto"/>
          </w:tblBorders>
        </w:tblPrEx>
        <w:trPr>
          <w:trHeight w:val="2507"/>
        </w:trPr>
        <w:tc>
          <w:tcPr>
            <w:tcW w:w="8026" w:type="dxa"/>
            <w:tcBorders>
              <w:top w:val="single" w:sz="4" w:space="0" w:color="B4B4B4"/>
              <w:left w:val="single" w:sz="4" w:space="0" w:color="B3B3B3"/>
              <w:bottom w:val="single" w:sz="4" w:space="0" w:color="B4B4B4"/>
              <w:right w:val="single" w:sz="4" w:space="0" w:color="B3B3B3"/>
            </w:tcBorders>
            <w:tcMar>
              <w:top w:w="20" w:type="nil"/>
              <w:left w:w="20" w:type="nil"/>
              <w:bottom w:w="20" w:type="nil"/>
              <w:right w:w="20" w:type="nil"/>
            </w:tcMar>
            <w:vAlign w:val="center"/>
          </w:tcPr>
          <w:p w14:paraId="61C8F30E" w14:textId="77777777" w:rsidR="00327867" w:rsidRPr="00327867" w:rsidRDefault="00327867" w:rsidP="00857552">
            <w:pPr>
              <w:widowControl w:val="0"/>
              <w:autoSpaceDE w:val="0"/>
              <w:autoSpaceDN w:val="0"/>
              <w:adjustRightInd w:val="0"/>
              <w:spacing w:after="120"/>
              <w:rPr>
                <w:rFonts w:asciiTheme="minorHAnsi" w:hAnsiTheme="minorHAnsi"/>
              </w:rPr>
            </w:pPr>
            <w:r w:rsidRPr="00327867">
              <w:rPr>
                <w:rFonts w:asciiTheme="minorHAnsi" w:hAnsiTheme="minorHAnsi"/>
                <w:noProof/>
              </w:rPr>
              <w:drawing>
                <wp:inline distT="0" distB="0" distL="0" distR="0" wp14:anchorId="7C71FA50" wp14:editId="3B9CD064">
                  <wp:extent cx="12700" cy="12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327867">
              <w:rPr>
                <w:rFonts w:asciiTheme="minorHAnsi" w:hAnsiTheme="minorHAnsi"/>
              </w:rPr>
              <w:t>Meeting with family during/after the forensic interview to support parent/guardian, provide education, information and referrals about:</w:t>
            </w:r>
          </w:p>
          <w:p w14:paraId="75215532" w14:textId="77777777" w:rsidR="00327867" w:rsidRPr="00327867" w:rsidRDefault="00327867" w:rsidP="00327867">
            <w:pPr>
              <w:pStyle w:val="ListParagraph"/>
              <w:widowControl w:val="0"/>
              <w:numPr>
                <w:ilvl w:val="0"/>
                <w:numId w:val="30"/>
              </w:numPr>
              <w:autoSpaceDE w:val="0"/>
              <w:autoSpaceDN w:val="0"/>
              <w:adjustRightInd w:val="0"/>
              <w:spacing w:after="120"/>
              <w:rPr>
                <w:rFonts w:cs="Times New Roman"/>
                <w:sz w:val="22"/>
                <w:szCs w:val="22"/>
              </w:rPr>
            </w:pPr>
            <w:r w:rsidRPr="00327867">
              <w:rPr>
                <w:rFonts w:cs="Times New Roman"/>
                <w:sz w:val="22"/>
                <w:szCs w:val="22"/>
              </w:rPr>
              <w:t>Dynamics of child abuse;</w:t>
            </w:r>
          </w:p>
          <w:p w14:paraId="1ACE5BB3" w14:textId="77777777" w:rsidR="00327867" w:rsidRPr="00327867" w:rsidRDefault="00327867" w:rsidP="00327867">
            <w:pPr>
              <w:pStyle w:val="ListParagraph"/>
              <w:widowControl w:val="0"/>
              <w:numPr>
                <w:ilvl w:val="0"/>
                <w:numId w:val="30"/>
              </w:numPr>
              <w:autoSpaceDE w:val="0"/>
              <w:autoSpaceDN w:val="0"/>
              <w:adjustRightInd w:val="0"/>
              <w:spacing w:after="120"/>
              <w:rPr>
                <w:rFonts w:cs="Times New Roman"/>
                <w:sz w:val="22"/>
                <w:szCs w:val="22"/>
              </w:rPr>
            </w:pPr>
            <w:r w:rsidRPr="00327867">
              <w:rPr>
                <w:rFonts w:cs="Times New Roman"/>
                <w:sz w:val="22"/>
                <w:szCs w:val="22"/>
              </w:rPr>
              <w:t xml:space="preserve">Information about the MDT response, investigation and follow up; </w:t>
            </w:r>
          </w:p>
          <w:p w14:paraId="79A0914E" w14:textId="77777777" w:rsidR="00327867" w:rsidRPr="00327867" w:rsidRDefault="00327867" w:rsidP="00327867">
            <w:pPr>
              <w:pStyle w:val="ListParagraph"/>
              <w:widowControl w:val="0"/>
              <w:numPr>
                <w:ilvl w:val="0"/>
                <w:numId w:val="30"/>
              </w:numPr>
              <w:autoSpaceDE w:val="0"/>
              <w:autoSpaceDN w:val="0"/>
              <w:adjustRightInd w:val="0"/>
              <w:spacing w:after="120"/>
              <w:rPr>
                <w:rFonts w:cs="Times New Roman"/>
                <w:sz w:val="22"/>
                <w:szCs w:val="22"/>
              </w:rPr>
            </w:pPr>
            <w:r w:rsidRPr="00327867">
              <w:rPr>
                <w:rFonts w:cs="Times New Roman"/>
                <w:sz w:val="22"/>
                <w:szCs w:val="22"/>
              </w:rPr>
              <w:t>Information about crime victim’s compensation;</w:t>
            </w:r>
          </w:p>
          <w:p w14:paraId="1FF34EC8" w14:textId="77777777" w:rsidR="00327867" w:rsidRPr="00327867" w:rsidRDefault="00327867" w:rsidP="00327867">
            <w:pPr>
              <w:pStyle w:val="ListParagraph"/>
              <w:widowControl w:val="0"/>
              <w:numPr>
                <w:ilvl w:val="0"/>
                <w:numId w:val="30"/>
              </w:numPr>
              <w:autoSpaceDE w:val="0"/>
              <w:autoSpaceDN w:val="0"/>
              <w:adjustRightInd w:val="0"/>
              <w:spacing w:after="120"/>
              <w:rPr>
                <w:rFonts w:cs="Times New Roman"/>
                <w:sz w:val="22"/>
                <w:szCs w:val="22"/>
              </w:rPr>
            </w:pPr>
            <w:r w:rsidRPr="00327867">
              <w:rPr>
                <w:rFonts w:cs="Times New Roman"/>
                <w:sz w:val="22"/>
                <w:szCs w:val="22"/>
              </w:rPr>
              <w:t>Referrals for trauma focused, evidence-supported mental health and specialized medical treatment, if not provided at the CAC;</w:t>
            </w:r>
          </w:p>
          <w:p w14:paraId="5422026E" w14:textId="77777777" w:rsidR="00327867" w:rsidRPr="00327867" w:rsidRDefault="00327867" w:rsidP="00327867">
            <w:pPr>
              <w:pStyle w:val="ListParagraph"/>
              <w:widowControl w:val="0"/>
              <w:numPr>
                <w:ilvl w:val="0"/>
                <w:numId w:val="30"/>
              </w:numPr>
              <w:autoSpaceDE w:val="0"/>
              <w:autoSpaceDN w:val="0"/>
              <w:adjustRightInd w:val="0"/>
              <w:spacing w:after="120"/>
              <w:rPr>
                <w:rFonts w:cs="Times New Roman"/>
                <w:sz w:val="22"/>
                <w:szCs w:val="22"/>
              </w:rPr>
            </w:pPr>
            <w:r w:rsidRPr="00327867">
              <w:rPr>
                <w:rFonts w:cs="Times New Roman"/>
                <w:sz w:val="22"/>
                <w:szCs w:val="22"/>
              </w:rPr>
              <w:t>Overview of safety planning including information about protective orders and domestic violence services;</w:t>
            </w:r>
          </w:p>
          <w:p w14:paraId="37C42382" w14:textId="77777777" w:rsidR="00327867" w:rsidRPr="00327867" w:rsidRDefault="00327867" w:rsidP="00327867">
            <w:pPr>
              <w:pStyle w:val="ListParagraph"/>
              <w:widowControl w:val="0"/>
              <w:numPr>
                <w:ilvl w:val="0"/>
                <w:numId w:val="30"/>
              </w:numPr>
              <w:autoSpaceDE w:val="0"/>
              <w:autoSpaceDN w:val="0"/>
              <w:adjustRightInd w:val="0"/>
              <w:spacing w:after="120"/>
              <w:rPr>
                <w:rFonts w:cs="Times New Roman"/>
                <w:sz w:val="22"/>
                <w:szCs w:val="22"/>
              </w:rPr>
            </w:pPr>
            <w:r w:rsidRPr="00327867">
              <w:rPr>
                <w:rFonts w:cs="Times New Roman"/>
                <w:sz w:val="22"/>
                <w:szCs w:val="22"/>
              </w:rPr>
              <w:t xml:space="preserve">Referrals to other services needed (housing, food, transportation, public assistance, etc);  </w:t>
            </w:r>
          </w:p>
        </w:tc>
        <w:tc>
          <w:tcPr>
            <w:tcW w:w="990" w:type="dxa"/>
            <w:tcBorders>
              <w:top w:val="single" w:sz="4" w:space="0" w:color="B4B4B4"/>
              <w:left w:val="single" w:sz="4" w:space="0" w:color="B3B3B3"/>
              <w:bottom w:val="single" w:sz="4" w:space="0" w:color="B4B4B4"/>
              <w:right w:val="single" w:sz="4" w:space="0" w:color="B3B3B3"/>
            </w:tcBorders>
            <w:vAlign w:val="center"/>
          </w:tcPr>
          <w:p w14:paraId="7A92FB21" w14:textId="77777777" w:rsidR="00327867" w:rsidRPr="00327867" w:rsidRDefault="00327867" w:rsidP="00857552">
            <w:pPr>
              <w:widowControl w:val="0"/>
              <w:autoSpaceDE w:val="0"/>
              <w:autoSpaceDN w:val="0"/>
              <w:adjustRightInd w:val="0"/>
              <w:spacing w:after="120"/>
              <w:rPr>
                <w:rFonts w:asciiTheme="minorHAnsi" w:hAnsiTheme="minorHAnsi"/>
                <w:noProof/>
                <w:sz w:val="24"/>
                <w:szCs w:val="24"/>
              </w:rPr>
            </w:pPr>
            <w:r w:rsidRPr="00327867">
              <w:rPr>
                <w:rFonts w:asciiTheme="minorHAnsi" w:hAnsiTheme="minorHAnsi"/>
                <w:noProof/>
                <w:sz w:val="24"/>
                <w:szCs w:val="24"/>
              </w:rPr>
              <w:drawing>
                <wp:inline distT="0" distB="0" distL="0" distR="0" wp14:anchorId="09F35397" wp14:editId="56DA715D">
                  <wp:extent cx="12700" cy="127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327867">
              <w:rPr>
                <w:rFonts w:asciiTheme="minorHAnsi" w:hAnsiTheme="minorHAnsi"/>
                <w:sz w:val="24"/>
                <w:szCs w:val="24"/>
              </w:rPr>
              <w:t xml:space="preserve">  </w:t>
            </w:r>
          </w:p>
        </w:tc>
        <w:tc>
          <w:tcPr>
            <w:tcW w:w="2340" w:type="dxa"/>
            <w:tcBorders>
              <w:top w:val="single" w:sz="4" w:space="0" w:color="B4B4B4"/>
              <w:left w:val="single" w:sz="4" w:space="0" w:color="B3B3B3"/>
              <w:bottom w:val="single" w:sz="4" w:space="0" w:color="B4B4B4"/>
              <w:right w:val="single" w:sz="4" w:space="0" w:color="B3B3B3"/>
            </w:tcBorders>
            <w:tcMar>
              <w:top w:w="20" w:type="nil"/>
              <w:left w:w="20" w:type="nil"/>
              <w:bottom w:w="20" w:type="nil"/>
              <w:right w:w="20" w:type="nil"/>
            </w:tcMar>
            <w:vAlign w:val="center"/>
          </w:tcPr>
          <w:p w14:paraId="73B91713" w14:textId="77777777" w:rsidR="00327867" w:rsidRPr="00327867" w:rsidRDefault="00327867" w:rsidP="00857552">
            <w:pPr>
              <w:widowControl w:val="0"/>
              <w:autoSpaceDE w:val="0"/>
              <w:autoSpaceDN w:val="0"/>
              <w:adjustRightInd w:val="0"/>
              <w:spacing w:after="120"/>
              <w:rPr>
                <w:rFonts w:asciiTheme="minorHAnsi" w:hAnsiTheme="minorHAnsi"/>
                <w:sz w:val="24"/>
                <w:szCs w:val="24"/>
              </w:rPr>
            </w:pPr>
            <w:r w:rsidRPr="00327867">
              <w:rPr>
                <w:rFonts w:asciiTheme="minorHAnsi" w:hAnsiTheme="minorHAnsi"/>
                <w:noProof/>
                <w:sz w:val="24"/>
                <w:szCs w:val="24"/>
              </w:rPr>
              <w:drawing>
                <wp:inline distT="0" distB="0" distL="0" distR="0" wp14:anchorId="153BEEC1" wp14:editId="37432028">
                  <wp:extent cx="12700" cy="127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327867">
              <w:rPr>
                <w:rFonts w:asciiTheme="minorHAnsi" w:hAnsiTheme="minorHAnsi"/>
                <w:sz w:val="24"/>
                <w:szCs w:val="24"/>
              </w:rPr>
              <w:t xml:space="preserve">  </w:t>
            </w:r>
          </w:p>
        </w:tc>
      </w:tr>
      <w:tr w:rsidR="00327867" w:rsidRPr="00327867" w14:paraId="49D272F1" w14:textId="77777777" w:rsidTr="00327867">
        <w:tblPrEx>
          <w:tblBorders>
            <w:top w:val="none" w:sz="0" w:space="0" w:color="auto"/>
          </w:tblBorders>
        </w:tblPrEx>
        <w:tc>
          <w:tcPr>
            <w:tcW w:w="8026" w:type="dxa"/>
            <w:tcBorders>
              <w:top w:val="single" w:sz="4" w:space="0" w:color="B4B4B4"/>
              <w:left w:val="single" w:sz="4" w:space="0" w:color="B3B3B3"/>
              <w:bottom w:val="single" w:sz="4" w:space="0" w:color="B4B4B4"/>
              <w:right w:val="single" w:sz="4" w:space="0" w:color="B3B3B3"/>
            </w:tcBorders>
            <w:tcMar>
              <w:top w:w="20" w:type="nil"/>
              <w:left w:w="20" w:type="nil"/>
              <w:bottom w:w="20" w:type="nil"/>
              <w:right w:w="20" w:type="nil"/>
            </w:tcMar>
            <w:vAlign w:val="center"/>
          </w:tcPr>
          <w:p w14:paraId="711DF22E" w14:textId="77777777" w:rsidR="00327867" w:rsidRPr="00327867" w:rsidRDefault="00327867" w:rsidP="00857552">
            <w:pPr>
              <w:widowControl w:val="0"/>
              <w:autoSpaceDE w:val="0"/>
              <w:autoSpaceDN w:val="0"/>
              <w:adjustRightInd w:val="0"/>
              <w:spacing w:after="120"/>
              <w:rPr>
                <w:rFonts w:asciiTheme="minorHAnsi" w:hAnsiTheme="minorHAnsi"/>
                <w:bCs/>
                <w:iCs/>
              </w:rPr>
            </w:pPr>
            <w:r w:rsidRPr="00327867">
              <w:rPr>
                <w:rFonts w:asciiTheme="minorHAnsi" w:hAnsiTheme="minorHAnsi"/>
                <w:bCs/>
                <w:iCs/>
              </w:rPr>
              <w:t>Documentation of above referrals made;</w:t>
            </w:r>
          </w:p>
        </w:tc>
        <w:tc>
          <w:tcPr>
            <w:tcW w:w="990" w:type="dxa"/>
            <w:tcBorders>
              <w:top w:val="single" w:sz="4" w:space="0" w:color="B4B4B4"/>
              <w:left w:val="single" w:sz="4" w:space="0" w:color="B3B3B3"/>
              <w:bottom w:val="single" w:sz="4" w:space="0" w:color="B4B4B4"/>
              <w:right w:val="single" w:sz="4" w:space="0" w:color="B3B3B3"/>
            </w:tcBorders>
            <w:vAlign w:val="center"/>
          </w:tcPr>
          <w:p w14:paraId="24E0BE0E" w14:textId="77777777" w:rsidR="00327867" w:rsidRPr="00327867" w:rsidRDefault="00327867" w:rsidP="00857552">
            <w:pPr>
              <w:widowControl w:val="0"/>
              <w:autoSpaceDE w:val="0"/>
              <w:autoSpaceDN w:val="0"/>
              <w:adjustRightInd w:val="0"/>
              <w:spacing w:after="120"/>
              <w:rPr>
                <w:rFonts w:asciiTheme="minorHAnsi" w:hAnsiTheme="minorHAnsi"/>
                <w:sz w:val="24"/>
                <w:szCs w:val="24"/>
              </w:rPr>
            </w:pPr>
          </w:p>
        </w:tc>
        <w:tc>
          <w:tcPr>
            <w:tcW w:w="2340" w:type="dxa"/>
            <w:tcBorders>
              <w:top w:val="single" w:sz="4" w:space="0" w:color="B4B4B4"/>
              <w:left w:val="single" w:sz="4" w:space="0" w:color="B3B3B3"/>
              <w:bottom w:val="single" w:sz="4" w:space="0" w:color="B4B4B4"/>
              <w:right w:val="single" w:sz="4" w:space="0" w:color="B4B4B4"/>
            </w:tcBorders>
            <w:tcMar>
              <w:top w:w="20" w:type="nil"/>
              <w:left w:w="20" w:type="nil"/>
              <w:bottom w:w="20" w:type="nil"/>
              <w:right w:w="20" w:type="nil"/>
            </w:tcMar>
            <w:vAlign w:val="center"/>
          </w:tcPr>
          <w:p w14:paraId="5CE7F5ED" w14:textId="77777777" w:rsidR="00327867" w:rsidRPr="00327867" w:rsidRDefault="00327867" w:rsidP="00857552">
            <w:pPr>
              <w:widowControl w:val="0"/>
              <w:autoSpaceDE w:val="0"/>
              <w:autoSpaceDN w:val="0"/>
              <w:adjustRightInd w:val="0"/>
              <w:spacing w:after="120"/>
              <w:rPr>
                <w:rFonts w:asciiTheme="minorHAnsi" w:hAnsiTheme="minorHAnsi"/>
                <w:sz w:val="24"/>
                <w:szCs w:val="24"/>
              </w:rPr>
            </w:pPr>
          </w:p>
        </w:tc>
      </w:tr>
      <w:tr w:rsidR="00327867" w:rsidRPr="00327867" w14:paraId="49070028" w14:textId="77777777" w:rsidTr="00327867">
        <w:tblPrEx>
          <w:tblBorders>
            <w:top w:val="none" w:sz="0" w:space="0" w:color="auto"/>
          </w:tblBorders>
        </w:tblPrEx>
        <w:tc>
          <w:tcPr>
            <w:tcW w:w="8026" w:type="dxa"/>
            <w:tcBorders>
              <w:top w:val="single" w:sz="4" w:space="0" w:color="B4B4B4"/>
              <w:left w:val="single" w:sz="4" w:space="0" w:color="B3B3B3"/>
              <w:bottom w:val="single" w:sz="4" w:space="0" w:color="B4B4B4"/>
              <w:right w:val="single" w:sz="4" w:space="0" w:color="B3B3B3"/>
            </w:tcBorders>
            <w:tcMar>
              <w:top w:w="20" w:type="nil"/>
              <w:left w:w="20" w:type="nil"/>
              <w:bottom w:w="20" w:type="nil"/>
              <w:right w:w="20" w:type="nil"/>
            </w:tcMar>
            <w:vAlign w:val="center"/>
          </w:tcPr>
          <w:p w14:paraId="29906C55" w14:textId="77777777" w:rsidR="00327867" w:rsidRPr="00327867" w:rsidRDefault="00327867" w:rsidP="00857552">
            <w:pPr>
              <w:widowControl w:val="0"/>
              <w:autoSpaceDE w:val="0"/>
              <w:autoSpaceDN w:val="0"/>
              <w:adjustRightInd w:val="0"/>
              <w:spacing w:after="120"/>
              <w:rPr>
                <w:rFonts w:asciiTheme="minorHAnsi" w:hAnsiTheme="minorHAnsi"/>
              </w:rPr>
            </w:pPr>
            <w:r w:rsidRPr="00327867">
              <w:rPr>
                <w:rFonts w:asciiTheme="minorHAnsi" w:hAnsiTheme="minorHAnsi"/>
              </w:rPr>
              <w:t>Discussion of family support systems available to the parent/guardian/family;</w:t>
            </w:r>
          </w:p>
        </w:tc>
        <w:tc>
          <w:tcPr>
            <w:tcW w:w="990" w:type="dxa"/>
            <w:tcBorders>
              <w:top w:val="single" w:sz="4" w:space="0" w:color="B4B4B4"/>
              <w:left w:val="single" w:sz="4" w:space="0" w:color="B3B3B3"/>
              <w:bottom w:val="single" w:sz="4" w:space="0" w:color="B4B4B4"/>
              <w:right w:val="single" w:sz="4" w:space="0" w:color="B3B3B3"/>
            </w:tcBorders>
            <w:vAlign w:val="center"/>
          </w:tcPr>
          <w:p w14:paraId="2498B81F" w14:textId="77777777" w:rsidR="00327867" w:rsidRPr="00327867" w:rsidRDefault="00327867" w:rsidP="00857552">
            <w:pPr>
              <w:widowControl w:val="0"/>
              <w:autoSpaceDE w:val="0"/>
              <w:autoSpaceDN w:val="0"/>
              <w:adjustRightInd w:val="0"/>
              <w:spacing w:after="120"/>
              <w:rPr>
                <w:rFonts w:asciiTheme="minorHAnsi" w:hAnsiTheme="minorHAnsi"/>
                <w:noProof/>
                <w:sz w:val="24"/>
                <w:szCs w:val="24"/>
              </w:rPr>
            </w:pPr>
            <w:r w:rsidRPr="00327867">
              <w:rPr>
                <w:rFonts w:asciiTheme="minorHAnsi" w:hAnsiTheme="minorHAnsi"/>
                <w:noProof/>
                <w:sz w:val="24"/>
                <w:szCs w:val="24"/>
              </w:rPr>
              <w:drawing>
                <wp:inline distT="0" distB="0" distL="0" distR="0" wp14:anchorId="2535614B" wp14:editId="0BE24E05">
                  <wp:extent cx="12700" cy="127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327867">
              <w:rPr>
                <w:rFonts w:asciiTheme="minorHAnsi" w:hAnsiTheme="minorHAnsi"/>
                <w:sz w:val="24"/>
                <w:szCs w:val="24"/>
              </w:rPr>
              <w:t xml:space="preserve"> </w:t>
            </w:r>
            <w:r w:rsidRPr="00327867">
              <w:rPr>
                <w:rFonts w:asciiTheme="minorHAnsi" w:hAnsiTheme="minorHAnsi"/>
                <w:noProof/>
                <w:sz w:val="24"/>
                <w:szCs w:val="24"/>
              </w:rPr>
              <w:drawing>
                <wp:inline distT="0" distB="0" distL="0" distR="0" wp14:anchorId="03D7CC25" wp14:editId="08BF4F02">
                  <wp:extent cx="12700" cy="127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327867">
              <w:rPr>
                <w:rFonts w:asciiTheme="minorHAnsi" w:hAnsiTheme="minorHAnsi"/>
                <w:sz w:val="24"/>
                <w:szCs w:val="24"/>
              </w:rPr>
              <w:t xml:space="preserve"> </w:t>
            </w:r>
          </w:p>
        </w:tc>
        <w:tc>
          <w:tcPr>
            <w:tcW w:w="2340" w:type="dxa"/>
            <w:tcBorders>
              <w:top w:val="single" w:sz="4" w:space="0" w:color="B4B4B4"/>
              <w:left w:val="single" w:sz="4" w:space="0" w:color="B3B3B3"/>
              <w:bottom w:val="single" w:sz="4" w:space="0" w:color="B4B4B4"/>
              <w:right w:val="single" w:sz="4" w:space="0" w:color="B3B3B3"/>
            </w:tcBorders>
            <w:tcMar>
              <w:top w:w="20" w:type="nil"/>
              <w:left w:w="20" w:type="nil"/>
              <w:bottom w:w="20" w:type="nil"/>
              <w:right w:w="20" w:type="nil"/>
            </w:tcMar>
            <w:vAlign w:val="center"/>
          </w:tcPr>
          <w:p w14:paraId="11DC3C6E" w14:textId="77777777" w:rsidR="00327867" w:rsidRPr="00327867" w:rsidRDefault="00327867" w:rsidP="00857552">
            <w:pPr>
              <w:widowControl w:val="0"/>
              <w:autoSpaceDE w:val="0"/>
              <w:autoSpaceDN w:val="0"/>
              <w:adjustRightInd w:val="0"/>
              <w:spacing w:after="120"/>
              <w:rPr>
                <w:rFonts w:asciiTheme="minorHAnsi" w:hAnsiTheme="minorHAnsi"/>
                <w:sz w:val="24"/>
                <w:szCs w:val="24"/>
              </w:rPr>
            </w:pPr>
            <w:r w:rsidRPr="00327867">
              <w:rPr>
                <w:rFonts w:asciiTheme="minorHAnsi" w:hAnsiTheme="minorHAnsi"/>
                <w:noProof/>
                <w:sz w:val="24"/>
                <w:szCs w:val="24"/>
              </w:rPr>
              <w:drawing>
                <wp:inline distT="0" distB="0" distL="0" distR="0" wp14:anchorId="2E46AF9B" wp14:editId="68CBA9C5">
                  <wp:extent cx="12700" cy="127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327867">
              <w:rPr>
                <w:rFonts w:asciiTheme="minorHAnsi" w:hAnsiTheme="minorHAnsi"/>
                <w:sz w:val="24"/>
                <w:szCs w:val="24"/>
              </w:rPr>
              <w:t xml:space="preserve"> </w:t>
            </w:r>
            <w:r w:rsidRPr="00327867">
              <w:rPr>
                <w:rFonts w:asciiTheme="minorHAnsi" w:hAnsiTheme="minorHAnsi"/>
                <w:noProof/>
                <w:sz w:val="24"/>
                <w:szCs w:val="24"/>
              </w:rPr>
              <w:drawing>
                <wp:inline distT="0" distB="0" distL="0" distR="0" wp14:anchorId="683CC9F3" wp14:editId="7F1C51E1">
                  <wp:extent cx="12700" cy="127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327867">
              <w:rPr>
                <w:rFonts w:asciiTheme="minorHAnsi" w:hAnsiTheme="minorHAnsi"/>
                <w:sz w:val="24"/>
                <w:szCs w:val="24"/>
              </w:rPr>
              <w:t xml:space="preserve"> </w:t>
            </w:r>
          </w:p>
        </w:tc>
      </w:tr>
      <w:tr w:rsidR="00327867" w:rsidRPr="00327867" w14:paraId="55C6A562" w14:textId="77777777" w:rsidTr="00327867">
        <w:tblPrEx>
          <w:tblBorders>
            <w:top w:val="none" w:sz="0" w:space="0" w:color="auto"/>
          </w:tblBorders>
        </w:tblPrEx>
        <w:tc>
          <w:tcPr>
            <w:tcW w:w="8026" w:type="dxa"/>
            <w:tcBorders>
              <w:top w:val="single" w:sz="4" w:space="0" w:color="B4B4B4"/>
              <w:left w:val="single" w:sz="4" w:space="0" w:color="B4B4B4"/>
              <w:bottom w:val="single" w:sz="4" w:space="0" w:color="B4B4B4"/>
              <w:right w:val="single" w:sz="4" w:space="0" w:color="B4B4B4"/>
            </w:tcBorders>
            <w:tcMar>
              <w:top w:w="20" w:type="nil"/>
              <w:left w:w="20" w:type="nil"/>
              <w:bottom w:w="20" w:type="nil"/>
              <w:right w:w="20" w:type="nil"/>
            </w:tcMar>
            <w:vAlign w:val="center"/>
          </w:tcPr>
          <w:p w14:paraId="2C9DE137" w14:textId="77777777" w:rsidR="00327867" w:rsidRPr="00327867" w:rsidRDefault="00327867" w:rsidP="00857552">
            <w:pPr>
              <w:widowControl w:val="0"/>
              <w:autoSpaceDE w:val="0"/>
              <w:autoSpaceDN w:val="0"/>
              <w:adjustRightInd w:val="0"/>
              <w:spacing w:after="120"/>
              <w:rPr>
                <w:rFonts w:asciiTheme="minorHAnsi" w:hAnsiTheme="minorHAnsi"/>
              </w:rPr>
            </w:pPr>
            <w:r w:rsidRPr="00327867">
              <w:rPr>
                <w:rFonts w:asciiTheme="minorHAnsi" w:hAnsiTheme="minorHAnsi"/>
              </w:rPr>
              <w:t>Consent for Interview and/or information releases reviewed and signed;</w:t>
            </w:r>
          </w:p>
        </w:tc>
        <w:tc>
          <w:tcPr>
            <w:tcW w:w="990" w:type="dxa"/>
            <w:tcBorders>
              <w:top w:val="single" w:sz="4" w:space="0" w:color="B4B4B4"/>
              <w:left w:val="single" w:sz="4" w:space="0" w:color="B4B4B4"/>
              <w:bottom w:val="single" w:sz="4" w:space="0" w:color="B4B4B4"/>
              <w:right w:val="single" w:sz="4" w:space="0" w:color="B4B4B4"/>
            </w:tcBorders>
            <w:vAlign w:val="center"/>
          </w:tcPr>
          <w:p w14:paraId="3FD5B6EC" w14:textId="77777777" w:rsidR="00327867" w:rsidRPr="00327867" w:rsidRDefault="00327867" w:rsidP="00857552">
            <w:pPr>
              <w:widowControl w:val="0"/>
              <w:autoSpaceDE w:val="0"/>
              <w:autoSpaceDN w:val="0"/>
              <w:adjustRightInd w:val="0"/>
              <w:spacing w:after="120"/>
              <w:rPr>
                <w:rFonts w:asciiTheme="minorHAnsi" w:hAnsiTheme="minorHAnsi"/>
                <w:sz w:val="24"/>
                <w:szCs w:val="24"/>
              </w:rPr>
            </w:pPr>
          </w:p>
        </w:tc>
        <w:tc>
          <w:tcPr>
            <w:tcW w:w="2340" w:type="dxa"/>
            <w:tcBorders>
              <w:top w:val="single" w:sz="4" w:space="0" w:color="B4B4B4"/>
              <w:left w:val="single" w:sz="4" w:space="0" w:color="B4B4B4"/>
              <w:bottom w:val="single" w:sz="4" w:space="0" w:color="B4B4B4"/>
              <w:right w:val="single" w:sz="4" w:space="0" w:color="B4B4B4"/>
            </w:tcBorders>
            <w:tcMar>
              <w:top w:w="20" w:type="nil"/>
              <w:left w:w="20" w:type="nil"/>
              <w:bottom w:w="20" w:type="nil"/>
              <w:right w:w="20" w:type="nil"/>
            </w:tcMar>
            <w:vAlign w:val="center"/>
          </w:tcPr>
          <w:p w14:paraId="04D76191" w14:textId="77777777" w:rsidR="00327867" w:rsidRPr="00327867" w:rsidRDefault="00327867" w:rsidP="00857552">
            <w:pPr>
              <w:widowControl w:val="0"/>
              <w:autoSpaceDE w:val="0"/>
              <w:autoSpaceDN w:val="0"/>
              <w:adjustRightInd w:val="0"/>
              <w:spacing w:after="120"/>
              <w:rPr>
                <w:rFonts w:asciiTheme="minorHAnsi" w:hAnsiTheme="minorHAnsi"/>
                <w:sz w:val="24"/>
                <w:szCs w:val="24"/>
              </w:rPr>
            </w:pPr>
          </w:p>
        </w:tc>
      </w:tr>
      <w:tr w:rsidR="00327867" w:rsidRPr="00327867" w14:paraId="20B8EC51" w14:textId="77777777" w:rsidTr="00327867">
        <w:tblPrEx>
          <w:tblBorders>
            <w:top w:val="none" w:sz="0" w:space="0" w:color="auto"/>
          </w:tblBorders>
        </w:tblPrEx>
        <w:tc>
          <w:tcPr>
            <w:tcW w:w="8026" w:type="dxa"/>
            <w:tcBorders>
              <w:top w:val="single" w:sz="4" w:space="0" w:color="B4B4B4"/>
              <w:left w:val="single" w:sz="4" w:space="0" w:color="B3B3B3"/>
              <w:bottom w:val="single" w:sz="4" w:space="0" w:color="B4B4B4"/>
              <w:right w:val="single" w:sz="4" w:space="0" w:color="B3B3B3"/>
            </w:tcBorders>
            <w:tcMar>
              <w:top w:w="20" w:type="nil"/>
              <w:left w:w="20" w:type="nil"/>
              <w:bottom w:w="20" w:type="nil"/>
              <w:right w:w="20" w:type="nil"/>
            </w:tcMar>
            <w:vAlign w:val="center"/>
          </w:tcPr>
          <w:p w14:paraId="40C372CC" w14:textId="77777777" w:rsidR="00327867" w:rsidRPr="00327867" w:rsidRDefault="00327867" w:rsidP="00857552">
            <w:pPr>
              <w:widowControl w:val="0"/>
              <w:autoSpaceDE w:val="0"/>
              <w:autoSpaceDN w:val="0"/>
              <w:adjustRightInd w:val="0"/>
              <w:spacing w:after="120"/>
              <w:rPr>
                <w:rFonts w:asciiTheme="minorHAnsi" w:hAnsiTheme="minorHAnsi"/>
              </w:rPr>
            </w:pPr>
            <w:r w:rsidRPr="00327867">
              <w:rPr>
                <w:rFonts w:asciiTheme="minorHAnsi" w:hAnsiTheme="minorHAnsi"/>
              </w:rPr>
              <w:t xml:space="preserve">Parent folder of information was explained to the parent/guardian, including names and contact information for the MDT team members; </w:t>
            </w:r>
          </w:p>
        </w:tc>
        <w:tc>
          <w:tcPr>
            <w:tcW w:w="990" w:type="dxa"/>
            <w:tcBorders>
              <w:top w:val="single" w:sz="4" w:space="0" w:color="B4B4B4"/>
              <w:left w:val="single" w:sz="4" w:space="0" w:color="B3B3B3"/>
              <w:bottom w:val="single" w:sz="4" w:space="0" w:color="B4B4B4"/>
              <w:right w:val="single" w:sz="4" w:space="0" w:color="B3B3B3"/>
            </w:tcBorders>
            <w:vAlign w:val="center"/>
          </w:tcPr>
          <w:p w14:paraId="2517DFEA" w14:textId="77777777" w:rsidR="00327867" w:rsidRPr="00327867" w:rsidRDefault="00327867" w:rsidP="00857552">
            <w:pPr>
              <w:widowControl w:val="0"/>
              <w:autoSpaceDE w:val="0"/>
              <w:autoSpaceDN w:val="0"/>
              <w:adjustRightInd w:val="0"/>
              <w:spacing w:after="120"/>
              <w:rPr>
                <w:rFonts w:asciiTheme="minorHAnsi" w:hAnsiTheme="minorHAnsi"/>
                <w:noProof/>
                <w:sz w:val="24"/>
                <w:szCs w:val="24"/>
              </w:rPr>
            </w:pPr>
          </w:p>
          <w:p w14:paraId="1FF5EBC0" w14:textId="77777777" w:rsidR="00327867" w:rsidRPr="00327867" w:rsidRDefault="00327867" w:rsidP="00857552">
            <w:pPr>
              <w:widowControl w:val="0"/>
              <w:autoSpaceDE w:val="0"/>
              <w:autoSpaceDN w:val="0"/>
              <w:adjustRightInd w:val="0"/>
              <w:spacing w:after="120"/>
              <w:rPr>
                <w:rFonts w:asciiTheme="minorHAnsi" w:hAnsiTheme="minorHAnsi"/>
                <w:noProof/>
                <w:sz w:val="24"/>
                <w:szCs w:val="24"/>
              </w:rPr>
            </w:pPr>
          </w:p>
        </w:tc>
        <w:tc>
          <w:tcPr>
            <w:tcW w:w="2340" w:type="dxa"/>
            <w:tcBorders>
              <w:top w:val="single" w:sz="4" w:space="0" w:color="B4B4B4"/>
              <w:left w:val="single" w:sz="4" w:space="0" w:color="B3B3B3"/>
              <w:bottom w:val="single" w:sz="4" w:space="0" w:color="B4B4B4"/>
              <w:right w:val="single" w:sz="4" w:space="0" w:color="B3B3B3"/>
            </w:tcBorders>
            <w:tcMar>
              <w:top w:w="20" w:type="nil"/>
              <w:left w:w="20" w:type="nil"/>
              <w:bottom w:w="20" w:type="nil"/>
              <w:right w:w="20" w:type="nil"/>
            </w:tcMar>
            <w:vAlign w:val="center"/>
          </w:tcPr>
          <w:p w14:paraId="3861F320" w14:textId="77777777" w:rsidR="00327867" w:rsidRPr="00327867" w:rsidRDefault="00327867" w:rsidP="00857552">
            <w:pPr>
              <w:widowControl w:val="0"/>
              <w:autoSpaceDE w:val="0"/>
              <w:autoSpaceDN w:val="0"/>
              <w:adjustRightInd w:val="0"/>
              <w:spacing w:after="120"/>
              <w:rPr>
                <w:rFonts w:asciiTheme="minorHAnsi" w:hAnsiTheme="minorHAnsi"/>
                <w:sz w:val="24"/>
                <w:szCs w:val="24"/>
              </w:rPr>
            </w:pPr>
            <w:r w:rsidRPr="00327867">
              <w:rPr>
                <w:rFonts w:asciiTheme="minorHAnsi" w:hAnsiTheme="minorHAnsi"/>
                <w:noProof/>
                <w:sz w:val="24"/>
                <w:szCs w:val="24"/>
              </w:rPr>
              <w:drawing>
                <wp:inline distT="0" distB="0" distL="0" distR="0" wp14:anchorId="7C7E2670" wp14:editId="0E9580B7">
                  <wp:extent cx="12700" cy="127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327867">
              <w:rPr>
                <w:rFonts w:asciiTheme="minorHAnsi" w:hAnsiTheme="minorHAnsi"/>
                <w:sz w:val="24"/>
                <w:szCs w:val="24"/>
              </w:rPr>
              <w:t xml:space="preserve">  </w:t>
            </w:r>
          </w:p>
        </w:tc>
      </w:tr>
      <w:tr w:rsidR="00327867" w:rsidRPr="00327867" w14:paraId="23926E0F" w14:textId="77777777" w:rsidTr="00327867">
        <w:tblPrEx>
          <w:tblBorders>
            <w:top w:val="none" w:sz="0" w:space="0" w:color="auto"/>
          </w:tblBorders>
        </w:tblPrEx>
        <w:tc>
          <w:tcPr>
            <w:tcW w:w="8026" w:type="dxa"/>
            <w:tcBorders>
              <w:top w:val="single" w:sz="4" w:space="0" w:color="B4B4B4"/>
              <w:left w:val="single" w:sz="4" w:space="0" w:color="B3B3B3"/>
              <w:bottom w:val="single" w:sz="4" w:space="0" w:color="B4B4B4"/>
              <w:right w:val="single" w:sz="4" w:space="0" w:color="B3B3B3"/>
            </w:tcBorders>
            <w:tcMar>
              <w:top w:w="20" w:type="nil"/>
              <w:left w:w="20" w:type="nil"/>
              <w:bottom w:w="20" w:type="nil"/>
              <w:right w:w="20" w:type="nil"/>
            </w:tcMar>
            <w:vAlign w:val="center"/>
          </w:tcPr>
          <w:p w14:paraId="714EA329" w14:textId="77777777" w:rsidR="00327867" w:rsidRPr="00327867" w:rsidRDefault="00327867" w:rsidP="00857552">
            <w:pPr>
              <w:widowControl w:val="0"/>
              <w:autoSpaceDE w:val="0"/>
              <w:autoSpaceDN w:val="0"/>
              <w:adjustRightInd w:val="0"/>
              <w:spacing w:after="120"/>
              <w:rPr>
                <w:rFonts w:asciiTheme="minorHAnsi" w:hAnsiTheme="minorHAnsi"/>
              </w:rPr>
            </w:pPr>
            <w:r w:rsidRPr="00327867">
              <w:rPr>
                <w:rFonts w:asciiTheme="minorHAnsi" w:hAnsiTheme="minorHAnsi"/>
              </w:rPr>
              <w:t>OMS was offered to the parent/guardian at the completion of their visit to the CAC;</w:t>
            </w:r>
          </w:p>
        </w:tc>
        <w:tc>
          <w:tcPr>
            <w:tcW w:w="990" w:type="dxa"/>
            <w:tcBorders>
              <w:top w:val="single" w:sz="4" w:space="0" w:color="B4B4B4"/>
              <w:left w:val="single" w:sz="4" w:space="0" w:color="B3B3B3"/>
              <w:bottom w:val="single" w:sz="4" w:space="0" w:color="B4B4B4"/>
              <w:right w:val="single" w:sz="4" w:space="0" w:color="B3B3B3"/>
            </w:tcBorders>
            <w:vAlign w:val="center"/>
          </w:tcPr>
          <w:p w14:paraId="70D63D86" w14:textId="77777777" w:rsidR="00327867" w:rsidRPr="00327867" w:rsidRDefault="00327867" w:rsidP="00857552">
            <w:pPr>
              <w:widowControl w:val="0"/>
              <w:autoSpaceDE w:val="0"/>
              <w:autoSpaceDN w:val="0"/>
              <w:adjustRightInd w:val="0"/>
              <w:spacing w:after="120"/>
              <w:rPr>
                <w:rFonts w:asciiTheme="minorHAnsi" w:hAnsiTheme="minorHAnsi"/>
                <w:sz w:val="24"/>
                <w:szCs w:val="24"/>
              </w:rPr>
            </w:pPr>
          </w:p>
        </w:tc>
        <w:tc>
          <w:tcPr>
            <w:tcW w:w="2340" w:type="dxa"/>
            <w:tcBorders>
              <w:top w:val="single" w:sz="4" w:space="0" w:color="B4B4B4"/>
              <w:left w:val="single" w:sz="4" w:space="0" w:color="B3B3B3"/>
              <w:bottom w:val="single" w:sz="4" w:space="0" w:color="B4B4B4"/>
              <w:right w:val="single" w:sz="4" w:space="0" w:color="B4B4B4"/>
            </w:tcBorders>
            <w:tcMar>
              <w:top w:w="20" w:type="nil"/>
              <w:left w:w="20" w:type="nil"/>
              <w:bottom w:w="20" w:type="nil"/>
              <w:right w:w="20" w:type="nil"/>
            </w:tcMar>
            <w:vAlign w:val="center"/>
          </w:tcPr>
          <w:p w14:paraId="66033197" w14:textId="77777777" w:rsidR="00327867" w:rsidRPr="00327867" w:rsidRDefault="00327867" w:rsidP="00857552">
            <w:pPr>
              <w:widowControl w:val="0"/>
              <w:autoSpaceDE w:val="0"/>
              <w:autoSpaceDN w:val="0"/>
              <w:adjustRightInd w:val="0"/>
              <w:spacing w:after="120"/>
              <w:rPr>
                <w:rFonts w:asciiTheme="minorHAnsi" w:hAnsiTheme="minorHAnsi"/>
                <w:sz w:val="24"/>
                <w:szCs w:val="24"/>
              </w:rPr>
            </w:pPr>
          </w:p>
        </w:tc>
      </w:tr>
      <w:tr w:rsidR="00327867" w:rsidRPr="00327867" w14:paraId="468831F2" w14:textId="77777777" w:rsidTr="00327867">
        <w:tblPrEx>
          <w:tblBorders>
            <w:top w:val="none" w:sz="0" w:space="0" w:color="auto"/>
          </w:tblBorders>
        </w:tblPrEx>
        <w:tc>
          <w:tcPr>
            <w:tcW w:w="8026" w:type="dxa"/>
            <w:tcBorders>
              <w:top w:val="single" w:sz="4" w:space="0" w:color="B4B4B4"/>
              <w:left w:val="single" w:sz="4" w:space="0" w:color="B3B3B3"/>
              <w:bottom w:val="single" w:sz="4" w:space="0" w:color="B4B4B4"/>
              <w:right w:val="single" w:sz="4" w:space="0" w:color="B3B3B3"/>
            </w:tcBorders>
            <w:tcMar>
              <w:top w:w="20" w:type="nil"/>
              <w:left w:w="20" w:type="nil"/>
              <w:bottom w:w="20" w:type="nil"/>
              <w:right w:w="20" w:type="nil"/>
            </w:tcMar>
            <w:vAlign w:val="center"/>
          </w:tcPr>
          <w:p w14:paraId="4395071F" w14:textId="77777777" w:rsidR="00327867" w:rsidRPr="00327867" w:rsidRDefault="00327867" w:rsidP="00857552">
            <w:pPr>
              <w:widowControl w:val="0"/>
              <w:autoSpaceDE w:val="0"/>
              <w:autoSpaceDN w:val="0"/>
              <w:adjustRightInd w:val="0"/>
              <w:spacing w:after="120"/>
              <w:rPr>
                <w:rFonts w:asciiTheme="minorHAnsi" w:hAnsiTheme="minorHAnsi"/>
              </w:rPr>
            </w:pPr>
            <w:r w:rsidRPr="00327867">
              <w:rPr>
                <w:rFonts w:asciiTheme="minorHAnsi" w:hAnsiTheme="minorHAnsi"/>
              </w:rPr>
              <w:t xml:space="preserve">All referral information and narrative of first visit to the CAC was entered into </w:t>
            </w:r>
            <w:proofErr w:type="spellStart"/>
            <w:r w:rsidRPr="00327867">
              <w:rPr>
                <w:rFonts w:asciiTheme="minorHAnsi" w:hAnsiTheme="minorHAnsi"/>
              </w:rPr>
              <w:t>NCATrak</w:t>
            </w:r>
            <w:proofErr w:type="spellEnd"/>
            <w:r w:rsidRPr="00327867">
              <w:rPr>
                <w:rFonts w:asciiTheme="minorHAnsi" w:hAnsiTheme="minorHAnsi"/>
              </w:rPr>
              <w:t xml:space="preserve"> as soon as possible;</w:t>
            </w:r>
          </w:p>
        </w:tc>
        <w:tc>
          <w:tcPr>
            <w:tcW w:w="990" w:type="dxa"/>
            <w:tcBorders>
              <w:top w:val="single" w:sz="4" w:space="0" w:color="B4B4B4"/>
              <w:left w:val="single" w:sz="4" w:space="0" w:color="B3B3B3"/>
              <w:bottom w:val="single" w:sz="4" w:space="0" w:color="B4B4B4"/>
              <w:right w:val="single" w:sz="4" w:space="0" w:color="B3B3B3"/>
            </w:tcBorders>
            <w:vAlign w:val="center"/>
          </w:tcPr>
          <w:p w14:paraId="473F09A7" w14:textId="77777777" w:rsidR="00327867" w:rsidRPr="00327867" w:rsidRDefault="00327867" w:rsidP="00857552">
            <w:pPr>
              <w:widowControl w:val="0"/>
              <w:autoSpaceDE w:val="0"/>
              <w:autoSpaceDN w:val="0"/>
              <w:adjustRightInd w:val="0"/>
              <w:spacing w:after="120"/>
              <w:rPr>
                <w:rFonts w:asciiTheme="minorHAnsi" w:hAnsiTheme="minorHAnsi"/>
                <w:noProof/>
                <w:sz w:val="24"/>
                <w:szCs w:val="24"/>
              </w:rPr>
            </w:pPr>
            <w:r w:rsidRPr="00327867">
              <w:rPr>
                <w:rFonts w:asciiTheme="minorHAnsi" w:hAnsiTheme="minorHAnsi"/>
                <w:noProof/>
                <w:sz w:val="24"/>
                <w:szCs w:val="24"/>
              </w:rPr>
              <w:drawing>
                <wp:inline distT="0" distB="0" distL="0" distR="0" wp14:anchorId="1877A0DC" wp14:editId="4062CA20">
                  <wp:extent cx="12700" cy="127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327867">
              <w:rPr>
                <w:rFonts w:asciiTheme="minorHAnsi" w:hAnsiTheme="minorHAnsi"/>
                <w:sz w:val="24"/>
                <w:szCs w:val="24"/>
              </w:rPr>
              <w:t xml:space="preserve">  </w:t>
            </w:r>
          </w:p>
        </w:tc>
        <w:tc>
          <w:tcPr>
            <w:tcW w:w="2340" w:type="dxa"/>
            <w:tcBorders>
              <w:top w:val="single" w:sz="4" w:space="0" w:color="B4B4B4"/>
              <w:left w:val="single" w:sz="4" w:space="0" w:color="B3B3B3"/>
              <w:bottom w:val="single" w:sz="4" w:space="0" w:color="B4B4B4"/>
              <w:right w:val="single" w:sz="4" w:space="0" w:color="B3B3B3"/>
            </w:tcBorders>
            <w:tcMar>
              <w:top w:w="20" w:type="nil"/>
              <w:left w:w="20" w:type="nil"/>
              <w:bottom w:w="20" w:type="nil"/>
              <w:right w:w="20" w:type="nil"/>
            </w:tcMar>
            <w:vAlign w:val="center"/>
          </w:tcPr>
          <w:p w14:paraId="586219E4" w14:textId="77777777" w:rsidR="00327867" w:rsidRPr="00327867" w:rsidRDefault="00327867" w:rsidP="00857552">
            <w:pPr>
              <w:widowControl w:val="0"/>
              <w:autoSpaceDE w:val="0"/>
              <w:autoSpaceDN w:val="0"/>
              <w:adjustRightInd w:val="0"/>
              <w:spacing w:after="120"/>
              <w:rPr>
                <w:rFonts w:asciiTheme="minorHAnsi" w:hAnsiTheme="minorHAnsi"/>
                <w:sz w:val="24"/>
                <w:szCs w:val="24"/>
              </w:rPr>
            </w:pPr>
            <w:r w:rsidRPr="00327867">
              <w:rPr>
                <w:rFonts w:asciiTheme="minorHAnsi" w:hAnsiTheme="minorHAnsi"/>
                <w:noProof/>
                <w:sz w:val="24"/>
                <w:szCs w:val="24"/>
              </w:rPr>
              <w:drawing>
                <wp:inline distT="0" distB="0" distL="0" distR="0" wp14:anchorId="28F0FBED" wp14:editId="3FFD85D2">
                  <wp:extent cx="12700" cy="127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327867">
              <w:rPr>
                <w:rFonts w:asciiTheme="minorHAnsi" w:hAnsiTheme="minorHAnsi"/>
                <w:sz w:val="24"/>
                <w:szCs w:val="24"/>
              </w:rPr>
              <w:t xml:space="preserve">  </w:t>
            </w:r>
          </w:p>
        </w:tc>
      </w:tr>
      <w:tr w:rsidR="00327867" w:rsidRPr="00327867" w14:paraId="6E3883BA" w14:textId="77777777" w:rsidTr="00327867">
        <w:tblPrEx>
          <w:tblBorders>
            <w:top w:val="none" w:sz="0" w:space="0" w:color="auto"/>
          </w:tblBorders>
        </w:tblPrEx>
        <w:tc>
          <w:tcPr>
            <w:tcW w:w="8026" w:type="dxa"/>
            <w:tcBorders>
              <w:top w:val="single" w:sz="4" w:space="0" w:color="B4B4B4"/>
              <w:left w:val="single" w:sz="4" w:space="0" w:color="B3B3B3"/>
              <w:bottom w:val="single" w:sz="4" w:space="0" w:color="B4B4B4"/>
              <w:right w:val="single" w:sz="4" w:space="0" w:color="B3B3B3"/>
            </w:tcBorders>
            <w:tcMar>
              <w:top w:w="20" w:type="nil"/>
              <w:left w:w="20" w:type="nil"/>
              <w:bottom w:w="20" w:type="nil"/>
              <w:right w:w="20" w:type="nil"/>
            </w:tcMar>
            <w:vAlign w:val="center"/>
          </w:tcPr>
          <w:p w14:paraId="71F0DCE3" w14:textId="77777777" w:rsidR="00327867" w:rsidRPr="00327867" w:rsidRDefault="00327867" w:rsidP="00857552">
            <w:pPr>
              <w:widowControl w:val="0"/>
              <w:autoSpaceDE w:val="0"/>
              <w:autoSpaceDN w:val="0"/>
              <w:adjustRightInd w:val="0"/>
              <w:spacing w:after="120"/>
              <w:rPr>
                <w:rFonts w:asciiTheme="minorHAnsi" w:hAnsiTheme="minorHAnsi"/>
              </w:rPr>
            </w:pPr>
            <w:r w:rsidRPr="00327867">
              <w:rPr>
                <w:rFonts w:asciiTheme="minorHAnsi" w:hAnsiTheme="minorHAnsi"/>
                <w:bCs/>
                <w:iCs/>
              </w:rPr>
              <w:t>Participation in case review to: communicate and discuss the unique needs of the child and family and associated support services planning; ensure the seamless coordination of services; and, ensure the child and family’s concerns are heard and addressed;</w:t>
            </w:r>
            <w:r w:rsidRPr="00327867">
              <w:rPr>
                <w:rFonts w:ascii="MS Mincho" w:eastAsia="MS Mincho" w:hAnsi="MS Mincho" w:cs="MS Mincho"/>
                <w:bCs/>
                <w:iCs/>
              </w:rPr>
              <w:t> </w:t>
            </w:r>
          </w:p>
        </w:tc>
        <w:tc>
          <w:tcPr>
            <w:tcW w:w="990" w:type="dxa"/>
            <w:tcBorders>
              <w:top w:val="single" w:sz="4" w:space="0" w:color="B4B4B4"/>
              <w:left w:val="single" w:sz="4" w:space="0" w:color="B3B3B3"/>
              <w:bottom w:val="single" w:sz="4" w:space="0" w:color="B4B4B4"/>
              <w:right w:val="single" w:sz="4" w:space="0" w:color="B3B3B3"/>
            </w:tcBorders>
            <w:vAlign w:val="center"/>
          </w:tcPr>
          <w:p w14:paraId="4056F7B6" w14:textId="77777777" w:rsidR="00327867" w:rsidRPr="00327867" w:rsidRDefault="00327867" w:rsidP="00857552">
            <w:pPr>
              <w:widowControl w:val="0"/>
              <w:autoSpaceDE w:val="0"/>
              <w:autoSpaceDN w:val="0"/>
              <w:adjustRightInd w:val="0"/>
              <w:spacing w:after="120"/>
              <w:rPr>
                <w:rFonts w:asciiTheme="minorHAnsi" w:hAnsiTheme="minorHAnsi"/>
                <w:sz w:val="24"/>
                <w:szCs w:val="24"/>
              </w:rPr>
            </w:pPr>
          </w:p>
        </w:tc>
        <w:tc>
          <w:tcPr>
            <w:tcW w:w="2340" w:type="dxa"/>
            <w:tcBorders>
              <w:top w:val="single" w:sz="4" w:space="0" w:color="B4B4B4"/>
              <w:left w:val="single" w:sz="4" w:space="0" w:color="B3B3B3"/>
              <w:bottom w:val="single" w:sz="4" w:space="0" w:color="B4B4B4"/>
              <w:right w:val="single" w:sz="4" w:space="0" w:color="B4B4B4"/>
            </w:tcBorders>
            <w:tcMar>
              <w:top w:w="20" w:type="nil"/>
              <w:left w:w="20" w:type="nil"/>
              <w:bottom w:w="20" w:type="nil"/>
              <w:right w:w="20" w:type="nil"/>
            </w:tcMar>
            <w:vAlign w:val="center"/>
          </w:tcPr>
          <w:p w14:paraId="6369D5B6" w14:textId="77777777" w:rsidR="00327867" w:rsidRPr="00327867" w:rsidRDefault="00327867" w:rsidP="00857552">
            <w:pPr>
              <w:widowControl w:val="0"/>
              <w:autoSpaceDE w:val="0"/>
              <w:autoSpaceDN w:val="0"/>
              <w:adjustRightInd w:val="0"/>
              <w:spacing w:after="120"/>
              <w:rPr>
                <w:rFonts w:asciiTheme="minorHAnsi" w:hAnsiTheme="minorHAnsi"/>
                <w:sz w:val="24"/>
                <w:szCs w:val="24"/>
              </w:rPr>
            </w:pPr>
          </w:p>
        </w:tc>
      </w:tr>
      <w:tr w:rsidR="00327867" w:rsidRPr="00327867" w14:paraId="4CFDB443" w14:textId="77777777" w:rsidTr="00327867">
        <w:tblPrEx>
          <w:tblBorders>
            <w:top w:val="none" w:sz="0" w:space="0" w:color="auto"/>
          </w:tblBorders>
        </w:tblPrEx>
        <w:tc>
          <w:tcPr>
            <w:tcW w:w="8026" w:type="dxa"/>
            <w:tcBorders>
              <w:top w:val="single" w:sz="4" w:space="0" w:color="B4B4B4"/>
              <w:left w:val="single" w:sz="4" w:space="0" w:color="B3B3B3"/>
              <w:bottom w:val="single" w:sz="4" w:space="0" w:color="B4B4B4"/>
              <w:right w:val="single" w:sz="4" w:space="0" w:color="B3B3B3"/>
            </w:tcBorders>
            <w:tcMar>
              <w:top w:w="20" w:type="nil"/>
              <w:left w:w="20" w:type="nil"/>
              <w:bottom w:w="20" w:type="nil"/>
              <w:right w:w="20" w:type="nil"/>
            </w:tcMar>
            <w:vAlign w:val="center"/>
          </w:tcPr>
          <w:p w14:paraId="092263E5" w14:textId="77777777" w:rsidR="00327867" w:rsidRPr="00327867" w:rsidRDefault="00327867" w:rsidP="00857552">
            <w:pPr>
              <w:widowControl w:val="0"/>
              <w:autoSpaceDE w:val="0"/>
              <w:autoSpaceDN w:val="0"/>
              <w:adjustRightInd w:val="0"/>
              <w:spacing w:after="120"/>
              <w:rPr>
                <w:rFonts w:asciiTheme="minorHAnsi" w:hAnsiTheme="minorHAnsi"/>
              </w:rPr>
            </w:pPr>
            <w:r w:rsidRPr="00327867">
              <w:rPr>
                <w:rFonts w:asciiTheme="minorHAnsi" w:hAnsiTheme="minorHAnsi"/>
                <w:noProof/>
              </w:rPr>
              <w:drawing>
                <wp:inline distT="0" distB="0" distL="0" distR="0" wp14:anchorId="7C039124" wp14:editId="2FE419B3">
                  <wp:extent cx="12700" cy="127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327867">
              <w:rPr>
                <w:rFonts w:asciiTheme="minorHAnsi" w:hAnsiTheme="minorHAnsi"/>
                <w:bCs/>
                <w:iCs/>
              </w:rPr>
              <w:t>Coordinated case management meetings with any and all individuals providing victim advocacy services to ensure seamless transition to court advocate or other;</w:t>
            </w:r>
          </w:p>
        </w:tc>
        <w:tc>
          <w:tcPr>
            <w:tcW w:w="990" w:type="dxa"/>
            <w:tcBorders>
              <w:top w:val="single" w:sz="4" w:space="0" w:color="B4B4B4"/>
              <w:left w:val="single" w:sz="4" w:space="0" w:color="B3B3B3"/>
              <w:bottom w:val="single" w:sz="4" w:space="0" w:color="B4B4B4"/>
              <w:right w:val="single" w:sz="4" w:space="0" w:color="B3B3B3"/>
            </w:tcBorders>
            <w:vAlign w:val="center"/>
          </w:tcPr>
          <w:p w14:paraId="075EFC45" w14:textId="77777777" w:rsidR="00327867" w:rsidRPr="00327867" w:rsidRDefault="00327867" w:rsidP="00857552">
            <w:pPr>
              <w:widowControl w:val="0"/>
              <w:autoSpaceDE w:val="0"/>
              <w:autoSpaceDN w:val="0"/>
              <w:adjustRightInd w:val="0"/>
              <w:spacing w:after="120"/>
              <w:rPr>
                <w:rFonts w:asciiTheme="minorHAnsi" w:hAnsiTheme="minorHAnsi"/>
                <w:noProof/>
                <w:sz w:val="24"/>
                <w:szCs w:val="24"/>
              </w:rPr>
            </w:pPr>
            <w:r w:rsidRPr="00327867">
              <w:rPr>
                <w:rFonts w:asciiTheme="minorHAnsi" w:hAnsiTheme="minorHAnsi"/>
                <w:noProof/>
                <w:sz w:val="24"/>
                <w:szCs w:val="24"/>
              </w:rPr>
              <w:drawing>
                <wp:inline distT="0" distB="0" distL="0" distR="0" wp14:anchorId="5CBAB92C" wp14:editId="025EC253">
                  <wp:extent cx="12700" cy="127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327867">
              <w:rPr>
                <w:rFonts w:asciiTheme="minorHAnsi" w:hAnsiTheme="minorHAnsi"/>
                <w:sz w:val="24"/>
                <w:szCs w:val="24"/>
              </w:rPr>
              <w:t xml:space="preserve"> </w:t>
            </w:r>
          </w:p>
        </w:tc>
        <w:tc>
          <w:tcPr>
            <w:tcW w:w="2340" w:type="dxa"/>
            <w:tcBorders>
              <w:top w:val="single" w:sz="4" w:space="0" w:color="B4B4B4"/>
              <w:left w:val="single" w:sz="4" w:space="0" w:color="B3B3B3"/>
              <w:bottom w:val="single" w:sz="4" w:space="0" w:color="B4B4B4"/>
              <w:right w:val="single" w:sz="4" w:space="0" w:color="B3B3B3"/>
            </w:tcBorders>
            <w:tcMar>
              <w:top w:w="20" w:type="nil"/>
              <w:left w:w="20" w:type="nil"/>
              <w:bottom w:w="20" w:type="nil"/>
              <w:right w:w="20" w:type="nil"/>
            </w:tcMar>
            <w:vAlign w:val="center"/>
          </w:tcPr>
          <w:p w14:paraId="62009FC2" w14:textId="77777777" w:rsidR="00327867" w:rsidRPr="00327867" w:rsidRDefault="00327867" w:rsidP="00857552">
            <w:pPr>
              <w:widowControl w:val="0"/>
              <w:autoSpaceDE w:val="0"/>
              <w:autoSpaceDN w:val="0"/>
              <w:adjustRightInd w:val="0"/>
              <w:spacing w:after="120"/>
              <w:rPr>
                <w:rFonts w:asciiTheme="minorHAnsi" w:hAnsiTheme="minorHAnsi"/>
                <w:sz w:val="24"/>
                <w:szCs w:val="24"/>
              </w:rPr>
            </w:pPr>
            <w:r w:rsidRPr="00327867">
              <w:rPr>
                <w:rFonts w:asciiTheme="minorHAnsi" w:hAnsiTheme="minorHAnsi"/>
                <w:noProof/>
                <w:sz w:val="24"/>
                <w:szCs w:val="24"/>
              </w:rPr>
              <w:drawing>
                <wp:inline distT="0" distB="0" distL="0" distR="0" wp14:anchorId="0851AEDE" wp14:editId="40AE1D6B">
                  <wp:extent cx="12700" cy="127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327867">
              <w:rPr>
                <w:rFonts w:asciiTheme="minorHAnsi" w:hAnsiTheme="minorHAnsi"/>
                <w:sz w:val="24"/>
                <w:szCs w:val="24"/>
              </w:rPr>
              <w:t xml:space="preserve"> </w:t>
            </w:r>
          </w:p>
        </w:tc>
      </w:tr>
      <w:tr w:rsidR="00327867" w:rsidRPr="00327867" w14:paraId="6D118D2E" w14:textId="77777777" w:rsidTr="00327867">
        <w:tblPrEx>
          <w:tblBorders>
            <w:top w:val="none" w:sz="0" w:space="0" w:color="auto"/>
          </w:tblBorders>
        </w:tblPrEx>
        <w:tc>
          <w:tcPr>
            <w:tcW w:w="8026" w:type="dxa"/>
            <w:tcBorders>
              <w:top w:val="single" w:sz="4" w:space="0" w:color="B4B4B4"/>
              <w:left w:val="single" w:sz="4" w:space="0" w:color="B4B4B4"/>
              <w:bottom w:val="single" w:sz="4" w:space="0" w:color="B4B4B4"/>
              <w:right w:val="single" w:sz="4" w:space="0" w:color="B4B4B4"/>
            </w:tcBorders>
            <w:tcMar>
              <w:top w:w="20" w:type="nil"/>
              <w:left w:w="20" w:type="nil"/>
              <w:bottom w:w="20" w:type="nil"/>
              <w:right w:w="20" w:type="nil"/>
            </w:tcMar>
            <w:vAlign w:val="center"/>
          </w:tcPr>
          <w:p w14:paraId="3BF93F90" w14:textId="77777777" w:rsidR="00327867" w:rsidRPr="00327867" w:rsidRDefault="00327867" w:rsidP="00857552">
            <w:pPr>
              <w:widowControl w:val="0"/>
              <w:autoSpaceDE w:val="0"/>
              <w:autoSpaceDN w:val="0"/>
              <w:adjustRightInd w:val="0"/>
              <w:spacing w:after="120"/>
              <w:rPr>
                <w:rFonts w:asciiTheme="minorHAnsi" w:hAnsiTheme="minorHAnsi"/>
              </w:rPr>
            </w:pPr>
            <w:r w:rsidRPr="00327867">
              <w:rPr>
                <w:rFonts w:asciiTheme="minorHAnsi" w:hAnsiTheme="minorHAnsi"/>
                <w:bCs/>
                <w:iCs/>
              </w:rPr>
              <w:lastRenderedPageBreak/>
              <w:t>Coordinated access to transportation to interviews, court, treatment and other case-related meetings;</w:t>
            </w:r>
            <w:r w:rsidRPr="00327867">
              <w:rPr>
                <w:rFonts w:ascii="MS Mincho" w:eastAsia="MS Mincho" w:hAnsi="MS Mincho" w:cs="MS Mincho"/>
                <w:bCs/>
                <w:iCs/>
              </w:rPr>
              <w:t> </w:t>
            </w:r>
          </w:p>
        </w:tc>
        <w:tc>
          <w:tcPr>
            <w:tcW w:w="990" w:type="dxa"/>
            <w:tcBorders>
              <w:top w:val="single" w:sz="4" w:space="0" w:color="B4B4B4"/>
              <w:left w:val="single" w:sz="4" w:space="0" w:color="B3B3B3"/>
              <w:bottom w:val="single" w:sz="4" w:space="0" w:color="B4B4B4"/>
              <w:right w:val="single" w:sz="4" w:space="0" w:color="B3B3B3"/>
            </w:tcBorders>
            <w:vAlign w:val="center"/>
          </w:tcPr>
          <w:p w14:paraId="64084D41" w14:textId="77777777" w:rsidR="00327867" w:rsidRPr="00327867" w:rsidRDefault="00327867" w:rsidP="00857552">
            <w:pPr>
              <w:widowControl w:val="0"/>
              <w:autoSpaceDE w:val="0"/>
              <w:autoSpaceDN w:val="0"/>
              <w:adjustRightInd w:val="0"/>
              <w:spacing w:after="120"/>
              <w:rPr>
                <w:rFonts w:asciiTheme="minorHAnsi" w:hAnsiTheme="minorHAnsi"/>
                <w:noProof/>
                <w:sz w:val="24"/>
                <w:szCs w:val="24"/>
              </w:rPr>
            </w:pPr>
            <w:r w:rsidRPr="00327867">
              <w:rPr>
                <w:rFonts w:asciiTheme="minorHAnsi" w:hAnsiTheme="minorHAnsi"/>
                <w:noProof/>
                <w:sz w:val="24"/>
                <w:szCs w:val="24"/>
              </w:rPr>
              <w:drawing>
                <wp:inline distT="0" distB="0" distL="0" distR="0" wp14:anchorId="72AB6721" wp14:editId="34A042AB">
                  <wp:extent cx="12700" cy="127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327867">
              <w:rPr>
                <w:rFonts w:asciiTheme="minorHAnsi" w:hAnsiTheme="minorHAnsi"/>
                <w:sz w:val="24"/>
                <w:szCs w:val="24"/>
              </w:rPr>
              <w:t xml:space="preserve"> </w:t>
            </w:r>
            <w:r w:rsidRPr="00327867">
              <w:rPr>
                <w:rFonts w:asciiTheme="minorHAnsi" w:hAnsiTheme="minorHAnsi"/>
                <w:noProof/>
                <w:sz w:val="24"/>
                <w:szCs w:val="24"/>
              </w:rPr>
              <w:drawing>
                <wp:inline distT="0" distB="0" distL="0" distR="0" wp14:anchorId="032A6055" wp14:editId="0BBE57ED">
                  <wp:extent cx="12700" cy="127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327867">
              <w:rPr>
                <w:rFonts w:asciiTheme="minorHAnsi" w:hAnsiTheme="minorHAnsi"/>
                <w:sz w:val="24"/>
                <w:szCs w:val="24"/>
              </w:rPr>
              <w:t xml:space="preserve"> </w:t>
            </w:r>
          </w:p>
        </w:tc>
        <w:tc>
          <w:tcPr>
            <w:tcW w:w="2340" w:type="dxa"/>
            <w:tcBorders>
              <w:top w:val="single" w:sz="4" w:space="0" w:color="B4B4B4"/>
              <w:left w:val="single" w:sz="4" w:space="0" w:color="B3B3B3"/>
              <w:bottom w:val="single" w:sz="4" w:space="0" w:color="B4B4B4"/>
              <w:right w:val="single" w:sz="4" w:space="0" w:color="B3B3B3"/>
            </w:tcBorders>
            <w:tcMar>
              <w:top w:w="20" w:type="nil"/>
              <w:left w:w="20" w:type="nil"/>
              <w:bottom w:w="20" w:type="nil"/>
              <w:right w:w="20" w:type="nil"/>
            </w:tcMar>
            <w:vAlign w:val="center"/>
          </w:tcPr>
          <w:p w14:paraId="2D889D91" w14:textId="77777777" w:rsidR="00327867" w:rsidRPr="00327867" w:rsidRDefault="00327867" w:rsidP="00857552">
            <w:pPr>
              <w:widowControl w:val="0"/>
              <w:autoSpaceDE w:val="0"/>
              <w:autoSpaceDN w:val="0"/>
              <w:adjustRightInd w:val="0"/>
              <w:spacing w:after="120"/>
              <w:rPr>
                <w:rFonts w:asciiTheme="minorHAnsi" w:hAnsiTheme="minorHAnsi"/>
                <w:sz w:val="24"/>
                <w:szCs w:val="24"/>
              </w:rPr>
            </w:pPr>
            <w:r w:rsidRPr="00327867">
              <w:rPr>
                <w:rFonts w:asciiTheme="minorHAnsi" w:hAnsiTheme="minorHAnsi"/>
                <w:noProof/>
                <w:sz w:val="24"/>
                <w:szCs w:val="24"/>
              </w:rPr>
              <w:drawing>
                <wp:inline distT="0" distB="0" distL="0" distR="0" wp14:anchorId="203FD7AC" wp14:editId="4C41B146">
                  <wp:extent cx="12700" cy="127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327867">
              <w:rPr>
                <w:rFonts w:asciiTheme="minorHAnsi" w:hAnsiTheme="minorHAnsi"/>
                <w:sz w:val="24"/>
                <w:szCs w:val="24"/>
              </w:rPr>
              <w:t xml:space="preserve"> </w:t>
            </w:r>
            <w:r w:rsidRPr="00327867">
              <w:rPr>
                <w:rFonts w:asciiTheme="minorHAnsi" w:hAnsiTheme="minorHAnsi"/>
                <w:noProof/>
                <w:sz w:val="24"/>
                <w:szCs w:val="24"/>
              </w:rPr>
              <w:drawing>
                <wp:inline distT="0" distB="0" distL="0" distR="0" wp14:anchorId="0F3AA62F" wp14:editId="5806097A">
                  <wp:extent cx="12700" cy="127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327867">
              <w:rPr>
                <w:rFonts w:asciiTheme="minorHAnsi" w:hAnsiTheme="minorHAnsi"/>
                <w:sz w:val="24"/>
                <w:szCs w:val="24"/>
              </w:rPr>
              <w:t xml:space="preserve"> </w:t>
            </w:r>
          </w:p>
        </w:tc>
      </w:tr>
      <w:tr w:rsidR="00327867" w:rsidRPr="00327867" w14:paraId="6F9E9D05" w14:textId="77777777" w:rsidTr="00327867">
        <w:tblPrEx>
          <w:tblBorders>
            <w:top w:val="none" w:sz="0" w:space="0" w:color="auto"/>
          </w:tblBorders>
        </w:tblPrEx>
        <w:tc>
          <w:tcPr>
            <w:tcW w:w="8026" w:type="dxa"/>
            <w:tcBorders>
              <w:top w:val="single" w:sz="4" w:space="0" w:color="B4B4B4"/>
              <w:left w:val="single" w:sz="4" w:space="0" w:color="B4B4B4"/>
              <w:bottom w:val="single" w:sz="4" w:space="0" w:color="B4B4B4"/>
              <w:right w:val="single" w:sz="4" w:space="0" w:color="B4B4B4"/>
            </w:tcBorders>
            <w:tcMar>
              <w:top w:w="20" w:type="nil"/>
              <w:left w:w="20" w:type="nil"/>
              <w:bottom w:w="20" w:type="nil"/>
              <w:right w:w="20" w:type="nil"/>
            </w:tcMar>
            <w:vAlign w:val="center"/>
          </w:tcPr>
          <w:p w14:paraId="5561FED1" w14:textId="77777777" w:rsidR="00327867" w:rsidRPr="00327867" w:rsidRDefault="00327867" w:rsidP="00857552">
            <w:pPr>
              <w:widowControl w:val="0"/>
              <w:autoSpaceDE w:val="0"/>
              <w:autoSpaceDN w:val="0"/>
              <w:adjustRightInd w:val="0"/>
              <w:spacing w:after="120"/>
              <w:rPr>
                <w:rFonts w:asciiTheme="minorHAnsi" w:hAnsiTheme="minorHAnsi"/>
              </w:rPr>
            </w:pPr>
            <w:r w:rsidRPr="00327867">
              <w:rPr>
                <w:rFonts w:asciiTheme="minorHAnsi" w:hAnsiTheme="minorHAnsi"/>
                <w:bCs/>
                <w:iCs/>
              </w:rPr>
              <w:t>Provided updates to the family on case status, continuances, dispositions, sentencing, inmate status notification (including offender release from custody);</w:t>
            </w:r>
          </w:p>
        </w:tc>
        <w:tc>
          <w:tcPr>
            <w:tcW w:w="990" w:type="dxa"/>
            <w:tcBorders>
              <w:top w:val="single" w:sz="4" w:space="0" w:color="B4B4B4"/>
              <w:left w:val="single" w:sz="4" w:space="0" w:color="B3B3B3"/>
              <w:bottom w:val="single" w:sz="4" w:space="0" w:color="B4B4B4"/>
              <w:right w:val="single" w:sz="4" w:space="0" w:color="B3B3B3"/>
            </w:tcBorders>
            <w:vAlign w:val="center"/>
          </w:tcPr>
          <w:p w14:paraId="2B79815A" w14:textId="77777777" w:rsidR="00327867" w:rsidRPr="00327867" w:rsidRDefault="00327867" w:rsidP="00857552">
            <w:pPr>
              <w:widowControl w:val="0"/>
              <w:autoSpaceDE w:val="0"/>
              <w:autoSpaceDN w:val="0"/>
              <w:adjustRightInd w:val="0"/>
              <w:spacing w:after="120"/>
              <w:rPr>
                <w:rFonts w:asciiTheme="minorHAnsi" w:hAnsiTheme="minorHAnsi"/>
                <w:sz w:val="24"/>
                <w:szCs w:val="24"/>
              </w:rPr>
            </w:pPr>
          </w:p>
        </w:tc>
        <w:tc>
          <w:tcPr>
            <w:tcW w:w="2340" w:type="dxa"/>
            <w:tcBorders>
              <w:top w:val="single" w:sz="4" w:space="0" w:color="B4B4B4"/>
              <w:left w:val="single" w:sz="4" w:space="0" w:color="B3B3B3"/>
              <w:bottom w:val="single" w:sz="4" w:space="0" w:color="B4B4B4"/>
              <w:right w:val="single" w:sz="4" w:space="0" w:color="B3B3B3"/>
            </w:tcBorders>
            <w:tcMar>
              <w:top w:w="20" w:type="nil"/>
              <w:left w:w="20" w:type="nil"/>
              <w:bottom w:w="20" w:type="nil"/>
              <w:right w:w="20" w:type="nil"/>
            </w:tcMar>
            <w:vAlign w:val="center"/>
          </w:tcPr>
          <w:p w14:paraId="6F6422F9" w14:textId="77777777" w:rsidR="00327867" w:rsidRPr="00327867" w:rsidRDefault="00327867" w:rsidP="00857552">
            <w:pPr>
              <w:widowControl w:val="0"/>
              <w:autoSpaceDE w:val="0"/>
              <w:autoSpaceDN w:val="0"/>
              <w:adjustRightInd w:val="0"/>
              <w:spacing w:after="120"/>
              <w:rPr>
                <w:rFonts w:asciiTheme="minorHAnsi" w:hAnsiTheme="minorHAnsi"/>
                <w:sz w:val="24"/>
                <w:szCs w:val="24"/>
              </w:rPr>
            </w:pPr>
          </w:p>
        </w:tc>
      </w:tr>
      <w:tr w:rsidR="00327867" w:rsidRPr="00327867" w14:paraId="54613E9B" w14:textId="77777777" w:rsidTr="00327867">
        <w:tblPrEx>
          <w:tblBorders>
            <w:top w:val="none" w:sz="0" w:space="0" w:color="auto"/>
          </w:tblBorders>
        </w:tblPrEx>
        <w:tc>
          <w:tcPr>
            <w:tcW w:w="8026" w:type="dxa"/>
            <w:tcBorders>
              <w:top w:val="single" w:sz="4" w:space="0" w:color="B4B4B4"/>
              <w:left w:val="single" w:sz="4" w:space="0" w:color="B4B4B4"/>
              <w:bottom w:val="single" w:sz="4" w:space="0" w:color="B4B4B4"/>
              <w:right w:val="single" w:sz="4" w:space="0" w:color="B4B4B4"/>
            </w:tcBorders>
            <w:tcMar>
              <w:top w:w="20" w:type="nil"/>
              <w:left w:w="20" w:type="nil"/>
              <w:bottom w:w="20" w:type="nil"/>
              <w:right w:w="20" w:type="nil"/>
            </w:tcMar>
            <w:vAlign w:val="center"/>
          </w:tcPr>
          <w:p w14:paraId="32FABEAE" w14:textId="77777777" w:rsidR="00327867" w:rsidRPr="00327867" w:rsidRDefault="00327867" w:rsidP="00857552">
            <w:pPr>
              <w:widowControl w:val="0"/>
              <w:autoSpaceDE w:val="0"/>
              <w:autoSpaceDN w:val="0"/>
              <w:adjustRightInd w:val="0"/>
              <w:spacing w:after="120"/>
              <w:rPr>
                <w:rFonts w:asciiTheme="minorHAnsi" w:hAnsiTheme="minorHAnsi"/>
              </w:rPr>
            </w:pPr>
            <w:r w:rsidRPr="00327867">
              <w:rPr>
                <w:rFonts w:asciiTheme="minorHAnsi" w:hAnsiTheme="minorHAnsi"/>
                <w:bCs/>
                <w:iCs/>
              </w:rPr>
              <w:t>Provided ongoing support and/or referrals for caregivers throughout the case;</w:t>
            </w:r>
          </w:p>
        </w:tc>
        <w:tc>
          <w:tcPr>
            <w:tcW w:w="990" w:type="dxa"/>
            <w:tcBorders>
              <w:top w:val="single" w:sz="4" w:space="0" w:color="B4B4B4"/>
              <w:left w:val="single" w:sz="4" w:space="0" w:color="B3B3B3"/>
              <w:bottom w:val="single" w:sz="4" w:space="0" w:color="B4B4B4"/>
              <w:right w:val="single" w:sz="4" w:space="0" w:color="B3B3B3"/>
            </w:tcBorders>
            <w:vAlign w:val="center"/>
          </w:tcPr>
          <w:p w14:paraId="5871E869" w14:textId="77777777" w:rsidR="00327867" w:rsidRPr="00327867" w:rsidRDefault="00327867" w:rsidP="00857552">
            <w:pPr>
              <w:widowControl w:val="0"/>
              <w:autoSpaceDE w:val="0"/>
              <w:autoSpaceDN w:val="0"/>
              <w:adjustRightInd w:val="0"/>
              <w:spacing w:after="120"/>
              <w:rPr>
                <w:rFonts w:asciiTheme="minorHAnsi" w:hAnsiTheme="minorHAnsi"/>
                <w:sz w:val="24"/>
                <w:szCs w:val="24"/>
              </w:rPr>
            </w:pPr>
          </w:p>
        </w:tc>
        <w:tc>
          <w:tcPr>
            <w:tcW w:w="2340" w:type="dxa"/>
            <w:tcBorders>
              <w:top w:val="single" w:sz="4" w:space="0" w:color="B4B4B4"/>
              <w:left w:val="single" w:sz="4" w:space="0" w:color="B3B3B3"/>
              <w:bottom w:val="single" w:sz="4" w:space="0" w:color="B4B4B4"/>
              <w:right w:val="single" w:sz="4" w:space="0" w:color="B3B3B3"/>
            </w:tcBorders>
            <w:tcMar>
              <w:top w:w="20" w:type="nil"/>
              <w:left w:w="20" w:type="nil"/>
              <w:bottom w:w="20" w:type="nil"/>
              <w:right w:w="20" w:type="nil"/>
            </w:tcMar>
            <w:vAlign w:val="center"/>
          </w:tcPr>
          <w:p w14:paraId="24EDDDC3" w14:textId="77777777" w:rsidR="00327867" w:rsidRPr="00327867" w:rsidRDefault="00327867" w:rsidP="00857552">
            <w:pPr>
              <w:widowControl w:val="0"/>
              <w:autoSpaceDE w:val="0"/>
              <w:autoSpaceDN w:val="0"/>
              <w:adjustRightInd w:val="0"/>
              <w:spacing w:after="120"/>
              <w:rPr>
                <w:rFonts w:asciiTheme="minorHAnsi" w:hAnsiTheme="minorHAnsi"/>
                <w:sz w:val="24"/>
                <w:szCs w:val="24"/>
              </w:rPr>
            </w:pPr>
          </w:p>
        </w:tc>
      </w:tr>
      <w:tr w:rsidR="00327867" w:rsidRPr="00327867" w14:paraId="40ACBE95" w14:textId="77777777" w:rsidTr="00327867">
        <w:tblPrEx>
          <w:tblBorders>
            <w:top w:val="none" w:sz="0" w:space="0" w:color="auto"/>
          </w:tblBorders>
        </w:tblPrEx>
        <w:tc>
          <w:tcPr>
            <w:tcW w:w="8026" w:type="dxa"/>
            <w:tcBorders>
              <w:top w:val="single" w:sz="4" w:space="0" w:color="B4B4B4"/>
              <w:left w:val="single" w:sz="4" w:space="0" w:color="B4B4B4"/>
              <w:bottom w:val="single" w:sz="4" w:space="0" w:color="B4B4B4"/>
              <w:right w:val="single" w:sz="4" w:space="0" w:color="B4B4B4"/>
            </w:tcBorders>
            <w:tcMar>
              <w:top w:w="20" w:type="nil"/>
              <w:left w:w="20" w:type="nil"/>
              <w:bottom w:w="20" w:type="nil"/>
              <w:right w:w="20" w:type="nil"/>
            </w:tcMar>
            <w:vAlign w:val="center"/>
          </w:tcPr>
          <w:p w14:paraId="31ABA610" w14:textId="77777777" w:rsidR="00327867" w:rsidRPr="00327867" w:rsidRDefault="00327867" w:rsidP="00857552">
            <w:pPr>
              <w:widowControl w:val="0"/>
              <w:autoSpaceDE w:val="0"/>
              <w:autoSpaceDN w:val="0"/>
              <w:adjustRightInd w:val="0"/>
              <w:spacing w:after="120"/>
              <w:rPr>
                <w:rFonts w:asciiTheme="minorHAnsi" w:hAnsiTheme="minorHAnsi"/>
              </w:rPr>
            </w:pPr>
            <w:r w:rsidRPr="00327867">
              <w:rPr>
                <w:rFonts w:asciiTheme="minorHAnsi" w:hAnsiTheme="minorHAnsi"/>
                <w:bCs/>
                <w:iCs/>
              </w:rPr>
              <w:t>Assessed the child’s/family’s response to participation in the prosecution of the case;</w:t>
            </w:r>
          </w:p>
        </w:tc>
        <w:tc>
          <w:tcPr>
            <w:tcW w:w="990" w:type="dxa"/>
            <w:tcBorders>
              <w:top w:val="single" w:sz="4" w:space="0" w:color="B4B4B4"/>
              <w:left w:val="single" w:sz="4" w:space="0" w:color="B3B3B3"/>
              <w:bottom w:val="single" w:sz="4" w:space="0" w:color="B4B4B4"/>
              <w:right w:val="single" w:sz="4" w:space="0" w:color="B3B3B3"/>
            </w:tcBorders>
            <w:vAlign w:val="center"/>
          </w:tcPr>
          <w:p w14:paraId="210E80EA" w14:textId="77777777" w:rsidR="00327867" w:rsidRPr="00327867" w:rsidRDefault="00327867" w:rsidP="00857552">
            <w:pPr>
              <w:widowControl w:val="0"/>
              <w:autoSpaceDE w:val="0"/>
              <w:autoSpaceDN w:val="0"/>
              <w:adjustRightInd w:val="0"/>
              <w:spacing w:after="120"/>
              <w:rPr>
                <w:rFonts w:asciiTheme="minorHAnsi" w:hAnsiTheme="minorHAnsi"/>
                <w:sz w:val="24"/>
                <w:szCs w:val="24"/>
              </w:rPr>
            </w:pPr>
          </w:p>
        </w:tc>
        <w:tc>
          <w:tcPr>
            <w:tcW w:w="2340" w:type="dxa"/>
            <w:tcBorders>
              <w:top w:val="single" w:sz="4" w:space="0" w:color="B4B4B4"/>
              <w:left w:val="single" w:sz="4" w:space="0" w:color="B3B3B3"/>
              <w:bottom w:val="single" w:sz="4" w:space="0" w:color="B4B4B4"/>
              <w:right w:val="single" w:sz="4" w:space="0" w:color="B3B3B3"/>
            </w:tcBorders>
            <w:tcMar>
              <w:top w:w="20" w:type="nil"/>
              <w:left w:w="20" w:type="nil"/>
              <w:bottom w:w="20" w:type="nil"/>
              <w:right w:w="20" w:type="nil"/>
            </w:tcMar>
            <w:vAlign w:val="center"/>
          </w:tcPr>
          <w:p w14:paraId="44746753" w14:textId="77777777" w:rsidR="00327867" w:rsidRPr="00327867" w:rsidRDefault="00327867" w:rsidP="00857552">
            <w:pPr>
              <w:widowControl w:val="0"/>
              <w:autoSpaceDE w:val="0"/>
              <w:autoSpaceDN w:val="0"/>
              <w:adjustRightInd w:val="0"/>
              <w:spacing w:after="120"/>
              <w:rPr>
                <w:rFonts w:asciiTheme="minorHAnsi" w:hAnsiTheme="minorHAnsi"/>
                <w:sz w:val="24"/>
                <w:szCs w:val="24"/>
              </w:rPr>
            </w:pPr>
          </w:p>
        </w:tc>
      </w:tr>
      <w:tr w:rsidR="00327867" w:rsidRPr="00327867" w14:paraId="2951F34C" w14:textId="77777777" w:rsidTr="00327867">
        <w:tblPrEx>
          <w:tblBorders>
            <w:top w:val="none" w:sz="0" w:space="0" w:color="auto"/>
          </w:tblBorders>
        </w:tblPrEx>
        <w:tc>
          <w:tcPr>
            <w:tcW w:w="8026" w:type="dxa"/>
            <w:tcBorders>
              <w:top w:val="single" w:sz="4" w:space="0" w:color="B4B4B4"/>
              <w:left w:val="single" w:sz="4" w:space="0" w:color="B4B4B4"/>
              <w:bottom w:val="single" w:sz="4" w:space="0" w:color="B4B4B4"/>
              <w:right w:val="single" w:sz="4" w:space="0" w:color="B4B4B4"/>
            </w:tcBorders>
            <w:tcMar>
              <w:top w:w="20" w:type="nil"/>
              <w:left w:w="20" w:type="nil"/>
              <w:bottom w:w="20" w:type="nil"/>
              <w:right w:w="20" w:type="nil"/>
            </w:tcMar>
            <w:vAlign w:val="center"/>
          </w:tcPr>
          <w:p w14:paraId="3E183564" w14:textId="77777777" w:rsidR="00327867" w:rsidRPr="00327867" w:rsidRDefault="00327867" w:rsidP="00857552">
            <w:pPr>
              <w:widowControl w:val="0"/>
              <w:autoSpaceDE w:val="0"/>
              <w:autoSpaceDN w:val="0"/>
              <w:adjustRightInd w:val="0"/>
              <w:spacing w:after="120"/>
              <w:rPr>
                <w:rFonts w:asciiTheme="minorHAnsi" w:hAnsiTheme="minorHAnsi"/>
              </w:rPr>
            </w:pPr>
            <w:r w:rsidRPr="00327867">
              <w:rPr>
                <w:rFonts w:asciiTheme="minorHAnsi" w:hAnsiTheme="minorHAnsi"/>
                <w:bCs/>
                <w:iCs/>
              </w:rPr>
              <w:t xml:space="preserve">Provided court education &amp; courthouse/courtroom tours, support, and court accompaniment; </w:t>
            </w:r>
            <w:r w:rsidRPr="00327867">
              <w:rPr>
                <w:rFonts w:ascii="MS Mincho" w:eastAsia="MS Mincho" w:hAnsi="MS Mincho" w:cs="MS Mincho"/>
                <w:bCs/>
                <w:iCs/>
              </w:rPr>
              <w:t> </w:t>
            </w:r>
          </w:p>
        </w:tc>
        <w:tc>
          <w:tcPr>
            <w:tcW w:w="990" w:type="dxa"/>
            <w:tcBorders>
              <w:top w:val="single" w:sz="4" w:space="0" w:color="B4B4B4"/>
              <w:left w:val="single" w:sz="4" w:space="0" w:color="B3B3B3"/>
              <w:bottom w:val="single" w:sz="4" w:space="0" w:color="B4B4B4"/>
              <w:right w:val="single" w:sz="4" w:space="0" w:color="B3B3B3"/>
            </w:tcBorders>
            <w:vAlign w:val="center"/>
          </w:tcPr>
          <w:p w14:paraId="41C5204F" w14:textId="77777777" w:rsidR="00327867" w:rsidRPr="00327867" w:rsidRDefault="00327867" w:rsidP="00857552">
            <w:pPr>
              <w:widowControl w:val="0"/>
              <w:autoSpaceDE w:val="0"/>
              <w:autoSpaceDN w:val="0"/>
              <w:adjustRightInd w:val="0"/>
              <w:spacing w:after="120"/>
              <w:rPr>
                <w:rFonts w:asciiTheme="minorHAnsi" w:hAnsiTheme="minorHAnsi"/>
                <w:sz w:val="24"/>
                <w:szCs w:val="24"/>
              </w:rPr>
            </w:pPr>
          </w:p>
        </w:tc>
        <w:tc>
          <w:tcPr>
            <w:tcW w:w="2340" w:type="dxa"/>
            <w:tcBorders>
              <w:top w:val="single" w:sz="4" w:space="0" w:color="B4B4B4"/>
              <w:left w:val="single" w:sz="4" w:space="0" w:color="B3B3B3"/>
              <w:bottom w:val="single" w:sz="4" w:space="0" w:color="B4B4B4"/>
              <w:right w:val="single" w:sz="4" w:space="0" w:color="B3B3B3"/>
            </w:tcBorders>
            <w:tcMar>
              <w:top w:w="20" w:type="nil"/>
              <w:left w:w="20" w:type="nil"/>
              <w:bottom w:w="20" w:type="nil"/>
              <w:right w:w="20" w:type="nil"/>
            </w:tcMar>
            <w:vAlign w:val="center"/>
          </w:tcPr>
          <w:p w14:paraId="42754E84" w14:textId="77777777" w:rsidR="00327867" w:rsidRPr="00327867" w:rsidRDefault="00327867" w:rsidP="00857552">
            <w:pPr>
              <w:widowControl w:val="0"/>
              <w:autoSpaceDE w:val="0"/>
              <w:autoSpaceDN w:val="0"/>
              <w:adjustRightInd w:val="0"/>
              <w:spacing w:after="120"/>
              <w:rPr>
                <w:rFonts w:asciiTheme="minorHAnsi" w:hAnsiTheme="minorHAnsi"/>
                <w:sz w:val="24"/>
                <w:szCs w:val="24"/>
              </w:rPr>
            </w:pPr>
          </w:p>
        </w:tc>
      </w:tr>
      <w:tr w:rsidR="00327867" w:rsidRPr="00327867" w14:paraId="301FCE4A" w14:textId="77777777" w:rsidTr="00327867">
        <w:tblPrEx>
          <w:tblBorders>
            <w:top w:val="none" w:sz="0" w:space="0" w:color="auto"/>
          </w:tblBorders>
        </w:tblPrEx>
        <w:tc>
          <w:tcPr>
            <w:tcW w:w="8026" w:type="dxa"/>
            <w:tcBorders>
              <w:top w:val="single" w:sz="4" w:space="0" w:color="B4B4B4"/>
              <w:left w:val="single" w:sz="4" w:space="0" w:color="B4B4B4"/>
              <w:bottom w:val="single" w:sz="4" w:space="0" w:color="B4B4B4"/>
              <w:right w:val="single" w:sz="4" w:space="0" w:color="B4B4B4"/>
            </w:tcBorders>
            <w:tcMar>
              <w:top w:w="20" w:type="nil"/>
              <w:left w:w="20" w:type="nil"/>
              <w:bottom w:w="20" w:type="nil"/>
              <w:right w:w="20" w:type="nil"/>
            </w:tcMar>
            <w:vAlign w:val="center"/>
          </w:tcPr>
          <w:p w14:paraId="47EF802D" w14:textId="77777777" w:rsidR="00327867" w:rsidRPr="00327867" w:rsidRDefault="00327867" w:rsidP="00857552">
            <w:pPr>
              <w:widowControl w:val="0"/>
              <w:autoSpaceDE w:val="0"/>
              <w:autoSpaceDN w:val="0"/>
              <w:adjustRightInd w:val="0"/>
              <w:spacing w:after="120"/>
              <w:rPr>
                <w:rFonts w:asciiTheme="minorHAnsi" w:hAnsiTheme="minorHAnsi"/>
              </w:rPr>
            </w:pPr>
            <w:r w:rsidRPr="00327867">
              <w:rPr>
                <w:rFonts w:asciiTheme="minorHAnsi" w:hAnsiTheme="minorHAnsi"/>
              </w:rPr>
              <w:t xml:space="preserve">All notes, contacts, attempted contacts, referrals, and outcomes are documented in </w:t>
            </w:r>
            <w:proofErr w:type="spellStart"/>
            <w:r w:rsidRPr="00327867">
              <w:rPr>
                <w:rFonts w:asciiTheme="minorHAnsi" w:hAnsiTheme="minorHAnsi"/>
              </w:rPr>
              <w:t>NCATrak</w:t>
            </w:r>
            <w:proofErr w:type="spellEnd"/>
            <w:r w:rsidRPr="00327867">
              <w:rPr>
                <w:rFonts w:asciiTheme="minorHAnsi" w:hAnsiTheme="minorHAnsi"/>
              </w:rPr>
              <w:t xml:space="preserve"> (or other tracking system) and the file.</w:t>
            </w:r>
          </w:p>
        </w:tc>
        <w:tc>
          <w:tcPr>
            <w:tcW w:w="990" w:type="dxa"/>
            <w:tcBorders>
              <w:top w:val="single" w:sz="4" w:space="0" w:color="B4B4B4"/>
              <w:left w:val="single" w:sz="4" w:space="0" w:color="B3B3B3"/>
              <w:bottom w:val="single" w:sz="4" w:space="0" w:color="B4B4B4"/>
              <w:right w:val="single" w:sz="4" w:space="0" w:color="B3B3B3"/>
            </w:tcBorders>
            <w:vAlign w:val="center"/>
          </w:tcPr>
          <w:p w14:paraId="4A1528D2" w14:textId="77777777" w:rsidR="00327867" w:rsidRPr="00327867" w:rsidRDefault="00327867" w:rsidP="00857552">
            <w:pPr>
              <w:widowControl w:val="0"/>
              <w:autoSpaceDE w:val="0"/>
              <w:autoSpaceDN w:val="0"/>
              <w:adjustRightInd w:val="0"/>
              <w:spacing w:after="120"/>
              <w:rPr>
                <w:rFonts w:asciiTheme="minorHAnsi" w:hAnsiTheme="minorHAnsi"/>
                <w:noProof/>
                <w:sz w:val="24"/>
                <w:szCs w:val="24"/>
              </w:rPr>
            </w:pPr>
            <w:r w:rsidRPr="00327867">
              <w:rPr>
                <w:rFonts w:asciiTheme="minorHAnsi" w:hAnsiTheme="minorHAnsi"/>
                <w:sz w:val="24"/>
                <w:szCs w:val="24"/>
              </w:rPr>
              <w:t xml:space="preserve"> </w:t>
            </w:r>
          </w:p>
        </w:tc>
        <w:tc>
          <w:tcPr>
            <w:tcW w:w="2340" w:type="dxa"/>
            <w:tcBorders>
              <w:top w:val="single" w:sz="4" w:space="0" w:color="B4B4B4"/>
              <w:left w:val="single" w:sz="4" w:space="0" w:color="B3B3B3"/>
              <w:bottom w:val="single" w:sz="4" w:space="0" w:color="B4B4B4"/>
              <w:right w:val="single" w:sz="4" w:space="0" w:color="B4B4B4"/>
            </w:tcBorders>
            <w:tcMar>
              <w:top w:w="20" w:type="nil"/>
              <w:left w:w="20" w:type="nil"/>
              <w:bottom w:w="20" w:type="nil"/>
              <w:right w:w="20" w:type="nil"/>
            </w:tcMar>
            <w:vAlign w:val="center"/>
          </w:tcPr>
          <w:p w14:paraId="28CBDE67" w14:textId="77777777" w:rsidR="00327867" w:rsidRPr="00327867" w:rsidRDefault="00327867" w:rsidP="00857552">
            <w:pPr>
              <w:widowControl w:val="0"/>
              <w:autoSpaceDE w:val="0"/>
              <w:autoSpaceDN w:val="0"/>
              <w:adjustRightInd w:val="0"/>
              <w:spacing w:after="120"/>
              <w:rPr>
                <w:rFonts w:asciiTheme="minorHAnsi" w:hAnsiTheme="minorHAnsi"/>
                <w:sz w:val="24"/>
                <w:szCs w:val="24"/>
              </w:rPr>
            </w:pPr>
            <w:r w:rsidRPr="00327867">
              <w:rPr>
                <w:rFonts w:asciiTheme="minorHAnsi" w:hAnsiTheme="minorHAnsi"/>
                <w:sz w:val="24"/>
                <w:szCs w:val="24"/>
              </w:rPr>
              <w:t xml:space="preserve"> </w:t>
            </w:r>
          </w:p>
        </w:tc>
      </w:tr>
    </w:tbl>
    <w:p w14:paraId="4F39C18D" w14:textId="77777777" w:rsidR="00623981" w:rsidRDefault="00623981" w:rsidP="00FA25F9">
      <w:pPr>
        <w:spacing w:after="0"/>
        <w:rPr>
          <w:rFonts w:asciiTheme="minorHAnsi" w:hAnsiTheme="minorHAnsi"/>
          <w:sz w:val="24"/>
          <w:szCs w:val="24"/>
        </w:rPr>
      </w:pPr>
    </w:p>
    <w:p w14:paraId="75C321CD" w14:textId="77777777" w:rsidR="00623981" w:rsidRDefault="00623981">
      <w:pPr>
        <w:spacing w:after="0" w:line="240" w:lineRule="auto"/>
        <w:rPr>
          <w:rFonts w:asciiTheme="minorHAnsi" w:hAnsiTheme="minorHAnsi"/>
          <w:sz w:val="24"/>
          <w:szCs w:val="24"/>
        </w:rPr>
      </w:pPr>
      <w:r>
        <w:rPr>
          <w:rFonts w:asciiTheme="minorHAnsi" w:hAnsiTheme="minorHAnsi"/>
          <w:sz w:val="24"/>
          <w:szCs w:val="24"/>
        </w:rPr>
        <w:br w:type="page"/>
      </w:r>
    </w:p>
    <w:p w14:paraId="3C91B9AE" w14:textId="25B701A2" w:rsidR="0065691E" w:rsidRPr="0065691E" w:rsidRDefault="0065691E" w:rsidP="0065691E">
      <w:pPr>
        <w:spacing w:after="120"/>
        <w:rPr>
          <w:rFonts w:asciiTheme="minorHAnsi" w:hAnsiTheme="minorHAnsi"/>
          <w:i/>
        </w:rPr>
      </w:pPr>
      <w:r w:rsidRPr="00327867">
        <w:rPr>
          <w:rFonts w:asciiTheme="minorHAnsi" w:hAnsiTheme="minorHAnsi"/>
          <w:i/>
        </w:rPr>
        <w:lastRenderedPageBreak/>
        <w:t xml:space="preserve">This sample </w:t>
      </w:r>
      <w:r>
        <w:rPr>
          <w:rFonts w:asciiTheme="minorHAnsi" w:hAnsiTheme="minorHAnsi"/>
          <w:i/>
        </w:rPr>
        <w:t>Linkage Agreement</w:t>
      </w:r>
      <w:r w:rsidRPr="00327867">
        <w:rPr>
          <w:rFonts w:asciiTheme="minorHAnsi" w:hAnsiTheme="minorHAnsi"/>
          <w:i/>
        </w:rPr>
        <w:t xml:space="preserve"> was created to serve as a resource for CACs. Please note this is intended as a SAMPLE and should be carefully reviewed by the CAC Board of Directors or other governing entity so that it can be revised appropriately to accurately reflect YOUR organization and advocacy services provided</w:t>
      </w:r>
      <w:r w:rsidRPr="00327867">
        <w:rPr>
          <w:rFonts w:asciiTheme="minorHAnsi" w:hAnsiTheme="minorHAnsi"/>
          <w:b/>
          <w:bCs/>
          <w:sz w:val="24"/>
          <w:szCs w:val="24"/>
        </w:rPr>
        <w:tab/>
      </w:r>
    </w:p>
    <w:p w14:paraId="59F49EAC" w14:textId="3B24BCDA" w:rsidR="00623981" w:rsidRPr="00623981" w:rsidRDefault="0065691E" w:rsidP="00E82DCD">
      <w:pPr>
        <w:spacing w:after="0" w:line="240" w:lineRule="auto"/>
        <w:rPr>
          <w:rFonts w:asciiTheme="minorHAnsi" w:hAnsiTheme="minorHAnsi"/>
          <w:bCs/>
          <w:u w:val="single"/>
        </w:rPr>
      </w:pPr>
      <w:r>
        <w:rPr>
          <w:rFonts w:asciiTheme="minorHAnsi" w:hAnsiTheme="minorHAnsi"/>
          <w:b/>
          <w:bCs/>
        </w:rPr>
        <w:t>LINKAGE AGREEMENT</w:t>
      </w:r>
      <w:r w:rsidR="00623981" w:rsidRPr="00623981">
        <w:rPr>
          <w:rFonts w:asciiTheme="minorHAnsi" w:hAnsiTheme="minorHAnsi"/>
          <w:b/>
          <w:bCs/>
        </w:rPr>
        <w:t xml:space="preserve"> with</w:t>
      </w:r>
      <w:r>
        <w:rPr>
          <w:rFonts w:asciiTheme="minorHAnsi" w:hAnsiTheme="minorHAnsi"/>
          <w:b/>
          <w:bCs/>
        </w:rPr>
        <w:t xml:space="preserve"> </w:t>
      </w:r>
      <w:r w:rsidR="00623981" w:rsidRPr="00623981">
        <w:rPr>
          <w:rFonts w:asciiTheme="minorHAnsi" w:hAnsiTheme="minorHAnsi"/>
        </w:rPr>
        <w:t>________________________</w:t>
      </w:r>
      <w:proofErr w:type="gramStart"/>
      <w:r w:rsidR="00623981" w:rsidRPr="00623981">
        <w:rPr>
          <w:rFonts w:asciiTheme="minorHAnsi" w:hAnsiTheme="minorHAnsi"/>
        </w:rPr>
        <w:t>_</w:t>
      </w:r>
      <w:r w:rsidR="00E82DCD">
        <w:rPr>
          <w:rFonts w:asciiTheme="minorHAnsi" w:hAnsiTheme="minorHAnsi"/>
        </w:rPr>
        <w:t xml:space="preserve">  and</w:t>
      </w:r>
      <w:proofErr w:type="gramEnd"/>
      <w:r w:rsidR="00E82DCD">
        <w:rPr>
          <w:rFonts w:asciiTheme="minorHAnsi" w:hAnsiTheme="minorHAnsi"/>
        </w:rPr>
        <w:t xml:space="preserve"> </w:t>
      </w:r>
      <w:r w:rsidR="00E82DCD">
        <w:rPr>
          <w:rFonts w:asciiTheme="minorHAnsi" w:hAnsiTheme="minorHAnsi"/>
        </w:rPr>
        <w:tab/>
        <w:t>_____________________________________</w:t>
      </w:r>
    </w:p>
    <w:p w14:paraId="1878073A" w14:textId="309BD253" w:rsidR="00623981" w:rsidRPr="00E82DCD" w:rsidRDefault="00E82DCD" w:rsidP="00E82DCD">
      <w:pPr>
        <w:spacing w:after="0" w:line="240" w:lineRule="auto"/>
        <w:ind w:left="2160" w:firstLine="720"/>
        <w:rPr>
          <w:rFonts w:asciiTheme="minorHAnsi" w:hAnsiTheme="minorHAnsi"/>
          <w:bCs/>
          <w:i/>
        </w:rPr>
      </w:pPr>
      <w:r w:rsidRPr="00E82DCD">
        <w:rPr>
          <w:rFonts w:asciiTheme="minorHAnsi" w:hAnsiTheme="minorHAnsi"/>
          <w:bCs/>
          <w:i/>
        </w:rPr>
        <w:t>Name of CAC</w:t>
      </w:r>
      <w:r w:rsidRPr="00E82DCD">
        <w:rPr>
          <w:rFonts w:asciiTheme="minorHAnsi" w:hAnsiTheme="minorHAnsi"/>
          <w:bCs/>
          <w:i/>
        </w:rPr>
        <w:tab/>
      </w:r>
      <w:r w:rsidRPr="00E82DCD">
        <w:rPr>
          <w:rFonts w:asciiTheme="minorHAnsi" w:hAnsiTheme="minorHAnsi"/>
          <w:bCs/>
          <w:i/>
        </w:rPr>
        <w:tab/>
      </w:r>
      <w:r w:rsidRPr="00E82DCD">
        <w:rPr>
          <w:rFonts w:asciiTheme="minorHAnsi" w:hAnsiTheme="minorHAnsi"/>
          <w:bCs/>
          <w:i/>
        </w:rPr>
        <w:tab/>
      </w:r>
      <w:r w:rsidRPr="00E82DCD">
        <w:rPr>
          <w:rFonts w:asciiTheme="minorHAnsi" w:hAnsiTheme="minorHAnsi"/>
          <w:bCs/>
          <w:i/>
        </w:rPr>
        <w:tab/>
        <w:t xml:space="preserve">Name of </w:t>
      </w:r>
      <w:r w:rsidR="00623981" w:rsidRPr="00E82DCD">
        <w:rPr>
          <w:rFonts w:asciiTheme="minorHAnsi" w:hAnsiTheme="minorHAnsi"/>
          <w:bCs/>
          <w:i/>
        </w:rPr>
        <w:t>Victim Advocacy Services</w:t>
      </w:r>
    </w:p>
    <w:p w14:paraId="36B59884" w14:textId="77777777" w:rsidR="0065691E" w:rsidRPr="00623981" w:rsidRDefault="0065691E" w:rsidP="0065691E">
      <w:pPr>
        <w:spacing w:after="0" w:line="240" w:lineRule="auto"/>
        <w:jc w:val="center"/>
        <w:rPr>
          <w:rFonts w:asciiTheme="minorHAnsi" w:hAnsiTheme="minorHAnsi"/>
          <w:b/>
          <w:bCs/>
        </w:rPr>
      </w:pPr>
    </w:p>
    <w:p w14:paraId="4FB9EE46" w14:textId="77777777" w:rsidR="00623981" w:rsidRPr="00623981" w:rsidRDefault="00623981" w:rsidP="00623981">
      <w:pPr>
        <w:rPr>
          <w:rFonts w:asciiTheme="minorHAnsi" w:hAnsiTheme="minorHAnsi"/>
        </w:rPr>
      </w:pPr>
      <w:r w:rsidRPr="00623981">
        <w:rPr>
          <w:rFonts w:asciiTheme="minorHAnsi" w:hAnsiTheme="minorHAnsi"/>
        </w:rPr>
        <w:t xml:space="preserve">___________ Children’s Advocacy Center (CAC) </w:t>
      </w:r>
      <w:proofErr w:type="gramStart"/>
      <w:r w:rsidRPr="00623981">
        <w:rPr>
          <w:rFonts w:asciiTheme="minorHAnsi" w:hAnsiTheme="minorHAnsi"/>
        </w:rPr>
        <w:t>and  _</w:t>
      </w:r>
      <w:proofErr w:type="gramEnd"/>
      <w:r w:rsidRPr="00623981">
        <w:rPr>
          <w:rFonts w:asciiTheme="minorHAnsi" w:hAnsiTheme="minorHAnsi"/>
        </w:rPr>
        <w:t>________________ (victim advocacy provider) agree to collaboratively provide victim advocacy services to child victims of sexual and severe physical abuse for all children and their non-offending families.  This linkage agreement outlines the following:</w:t>
      </w:r>
    </w:p>
    <w:p w14:paraId="2AF6C1BB" w14:textId="16FC048D" w:rsidR="00623981" w:rsidRPr="00623981" w:rsidRDefault="00E82DCD" w:rsidP="00623981">
      <w:pPr>
        <w:numPr>
          <w:ilvl w:val="0"/>
          <w:numId w:val="31"/>
        </w:numPr>
        <w:spacing w:after="0" w:line="240" w:lineRule="auto"/>
        <w:rPr>
          <w:rFonts w:asciiTheme="minorHAnsi" w:hAnsiTheme="minorHAnsi"/>
        </w:rPr>
      </w:pPr>
      <w:r>
        <w:rPr>
          <w:rFonts w:asciiTheme="minorHAnsi" w:hAnsiTheme="minorHAnsi"/>
        </w:rPr>
        <w:t>CAC staff _______________ is</w:t>
      </w:r>
      <w:r w:rsidR="00623981" w:rsidRPr="00623981">
        <w:rPr>
          <w:rFonts w:asciiTheme="minorHAnsi" w:hAnsiTheme="minorHAnsi"/>
        </w:rPr>
        <w:t xml:space="preserve"> responsible for notifying victim advocacy provider _________________of the case information, time &amp; location of the forensic interview.</w:t>
      </w:r>
    </w:p>
    <w:p w14:paraId="5772F5A7" w14:textId="77777777" w:rsidR="00623981" w:rsidRPr="00623981" w:rsidRDefault="00623981" w:rsidP="00623981">
      <w:pPr>
        <w:numPr>
          <w:ilvl w:val="0"/>
          <w:numId w:val="31"/>
        </w:numPr>
        <w:spacing w:after="0" w:line="240" w:lineRule="auto"/>
        <w:rPr>
          <w:rFonts w:asciiTheme="minorHAnsi" w:hAnsiTheme="minorHAnsi"/>
        </w:rPr>
      </w:pPr>
      <w:r w:rsidRPr="00623981">
        <w:rPr>
          <w:rFonts w:asciiTheme="minorHAnsi" w:hAnsiTheme="minorHAnsi"/>
        </w:rPr>
        <w:t>CAC staff ________________is responsible for making the initial referral to the non-offending parent/guardian for victim advocacy services for the child and non-offending family members.</w:t>
      </w:r>
      <w:r w:rsidRPr="00623981">
        <w:rPr>
          <w:rFonts w:asciiTheme="minorHAnsi" w:hAnsiTheme="minorHAnsi"/>
          <w:b/>
          <w:i/>
          <w:color w:val="FF0000"/>
        </w:rPr>
        <w:t xml:space="preserve"> </w:t>
      </w:r>
    </w:p>
    <w:p w14:paraId="7046F5E3" w14:textId="77777777" w:rsidR="00623981" w:rsidRPr="00623981" w:rsidRDefault="00623981" w:rsidP="00623981">
      <w:pPr>
        <w:numPr>
          <w:ilvl w:val="0"/>
          <w:numId w:val="31"/>
        </w:numPr>
        <w:spacing w:after="0" w:line="240" w:lineRule="auto"/>
        <w:rPr>
          <w:rFonts w:asciiTheme="minorHAnsi" w:hAnsiTheme="minorHAnsi"/>
        </w:rPr>
      </w:pPr>
      <w:r w:rsidRPr="00623981">
        <w:rPr>
          <w:rFonts w:asciiTheme="minorHAnsi" w:hAnsiTheme="minorHAnsi"/>
        </w:rPr>
        <w:t>The victim advocacy provider agrees to prioritize CAC referrals by placing these referrals at the top of waiting lists when they exist, and when no waiting list exists efforts will be made to schedule an appointment within a reasonable amount of time.</w:t>
      </w:r>
    </w:p>
    <w:p w14:paraId="6D53E6B8" w14:textId="77777777" w:rsidR="00623981" w:rsidRPr="00623981" w:rsidRDefault="00623981" w:rsidP="00623981">
      <w:pPr>
        <w:numPr>
          <w:ilvl w:val="0"/>
          <w:numId w:val="31"/>
        </w:numPr>
        <w:spacing w:after="0" w:line="240" w:lineRule="auto"/>
        <w:rPr>
          <w:rFonts w:asciiTheme="minorHAnsi" w:hAnsiTheme="minorHAnsi"/>
        </w:rPr>
      </w:pPr>
      <w:r w:rsidRPr="00623981">
        <w:rPr>
          <w:rFonts w:asciiTheme="minorHAnsi" w:hAnsiTheme="minorHAnsi"/>
        </w:rPr>
        <w:t>The victim advocacy provider agrees to protect confidentiality of their patients as outlined in their own agency policies and procedures.</w:t>
      </w:r>
      <w:r w:rsidRPr="00623981">
        <w:rPr>
          <w:rFonts w:asciiTheme="minorHAnsi" w:hAnsiTheme="minorHAnsi"/>
        </w:rPr>
        <w:tab/>
      </w:r>
    </w:p>
    <w:p w14:paraId="46C7185B" w14:textId="77777777" w:rsidR="00623981" w:rsidRPr="00623981" w:rsidRDefault="00623981" w:rsidP="00623981">
      <w:pPr>
        <w:numPr>
          <w:ilvl w:val="0"/>
          <w:numId w:val="31"/>
        </w:numPr>
        <w:spacing w:after="0" w:line="240" w:lineRule="auto"/>
        <w:rPr>
          <w:rFonts w:asciiTheme="minorHAnsi" w:hAnsiTheme="minorHAnsi"/>
        </w:rPr>
      </w:pPr>
      <w:r w:rsidRPr="00623981">
        <w:rPr>
          <w:rFonts w:asciiTheme="minorHAnsi" w:hAnsiTheme="minorHAnsi"/>
        </w:rPr>
        <w:t xml:space="preserve">The victim advocacy provider confirms that the advocates have the following 24 hour training </w:t>
      </w:r>
    </w:p>
    <w:p w14:paraId="5EFE2A1B" w14:textId="77777777" w:rsidR="00623981" w:rsidRPr="00623981" w:rsidRDefault="00623981" w:rsidP="00623981">
      <w:pPr>
        <w:pStyle w:val="ListParagraph"/>
        <w:numPr>
          <w:ilvl w:val="0"/>
          <w:numId w:val="32"/>
        </w:numPr>
        <w:rPr>
          <w:rFonts w:cs="Times New Roman"/>
          <w:sz w:val="22"/>
          <w:szCs w:val="22"/>
        </w:rPr>
      </w:pPr>
      <w:r w:rsidRPr="00623981">
        <w:rPr>
          <w:rFonts w:cs="Times"/>
          <w:bCs/>
          <w:sz w:val="22"/>
          <w:szCs w:val="22"/>
        </w:rPr>
        <w:t xml:space="preserve">Dynamics of abuse </w:t>
      </w:r>
      <w:r w:rsidRPr="00623981">
        <w:rPr>
          <w:rFonts w:ascii="MS Mincho" w:eastAsia="MS Mincho" w:hAnsi="MS Mincho" w:cs="MS Mincho"/>
          <w:bCs/>
          <w:sz w:val="22"/>
          <w:szCs w:val="22"/>
        </w:rPr>
        <w:t> </w:t>
      </w:r>
    </w:p>
    <w:p w14:paraId="57A23FD9" w14:textId="77777777" w:rsidR="00623981" w:rsidRPr="00623981" w:rsidRDefault="00623981" w:rsidP="00623981">
      <w:pPr>
        <w:widowControl w:val="0"/>
        <w:numPr>
          <w:ilvl w:val="0"/>
          <w:numId w:val="32"/>
        </w:numPr>
        <w:tabs>
          <w:tab w:val="left" w:pos="220"/>
          <w:tab w:val="left" w:pos="720"/>
        </w:tabs>
        <w:autoSpaceDE w:val="0"/>
        <w:autoSpaceDN w:val="0"/>
        <w:adjustRightInd w:val="0"/>
        <w:spacing w:after="0" w:line="240" w:lineRule="auto"/>
        <w:rPr>
          <w:rFonts w:asciiTheme="minorHAnsi" w:hAnsiTheme="minorHAnsi" w:cs="Times"/>
          <w:bCs/>
        </w:rPr>
      </w:pPr>
      <w:r w:rsidRPr="00623981">
        <w:rPr>
          <w:rFonts w:asciiTheme="minorHAnsi" w:hAnsiTheme="minorHAnsi" w:cs="Times"/>
          <w:bCs/>
        </w:rPr>
        <w:t xml:space="preserve">Trauma-informed services </w:t>
      </w:r>
      <w:r w:rsidRPr="00623981">
        <w:rPr>
          <w:rFonts w:ascii="MS Mincho" w:eastAsia="MS Mincho" w:hAnsi="MS Mincho" w:cs="MS Mincho"/>
          <w:bCs/>
        </w:rPr>
        <w:t> </w:t>
      </w:r>
    </w:p>
    <w:p w14:paraId="06785335" w14:textId="77777777" w:rsidR="00623981" w:rsidRPr="00623981" w:rsidRDefault="00623981" w:rsidP="00623981">
      <w:pPr>
        <w:widowControl w:val="0"/>
        <w:numPr>
          <w:ilvl w:val="0"/>
          <w:numId w:val="32"/>
        </w:numPr>
        <w:tabs>
          <w:tab w:val="left" w:pos="220"/>
          <w:tab w:val="left" w:pos="720"/>
        </w:tabs>
        <w:autoSpaceDE w:val="0"/>
        <w:autoSpaceDN w:val="0"/>
        <w:adjustRightInd w:val="0"/>
        <w:spacing w:after="0" w:line="240" w:lineRule="auto"/>
        <w:rPr>
          <w:rFonts w:asciiTheme="minorHAnsi" w:hAnsiTheme="minorHAnsi" w:cs="Times"/>
          <w:bCs/>
        </w:rPr>
      </w:pPr>
      <w:r w:rsidRPr="00623981">
        <w:rPr>
          <w:rFonts w:asciiTheme="minorHAnsi" w:hAnsiTheme="minorHAnsi" w:cs="Times"/>
          <w:bCs/>
        </w:rPr>
        <w:t xml:space="preserve">Crisis assessment and intervention </w:t>
      </w:r>
      <w:r w:rsidRPr="00623981">
        <w:rPr>
          <w:rFonts w:ascii="MS Mincho" w:eastAsia="MS Mincho" w:hAnsi="MS Mincho" w:cs="MS Mincho"/>
          <w:bCs/>
        </w:rPr>
        <w:t> </w:t>
      </w:r>
    </w:p>
    <w:p w14:paraId="511CD6E5" w14:textId="77777777" w:rsidR="00623981" w:rsidRPr="00623981" w:rsidRDefault="00623981" w:rsidP="00623981">
      <w:pPr>
        <w:widowControl w:val="0"/>
        <w:numPr>
          <w:ilvl w:val="0"/>
          <w:numId w:val="32"/>
        </w:numPr>
        <w:tabs>
          <w:tab w:val="left" w:pos="220"/>
          <w:tab w:val="left" w:pos="720"/>
        </w:tabs>
        <w:autoSpaceDE w:val="0"/>
        <w:autoSpaceDN w:val="0"/>
        <w:adjustRightInd w:val="0"/>
        <w:spacing w:after="0" w:line="240" w:lineRule="auto"/>
        <w:rPr>
          <w:rFonts w:asciiTheme="minorHAnsi" w:hAnsiTheme="minorHAnsi" w:cs="Times"/>
          <w:bCs/>
        </w:rPr>
      </w:pPr>
      <w:r w:rsidRPr="00623981">
        <w:rPr>
          <w:rFonts w:asciiTheme="minorHAnsi" w:hAnsiTheme="minorHAnsi" w:cs="Times"/>
          <w:bCs/>
        </w:rPr>
        <w:t xml:space="preserve">Risk assessment and safety planning </w:t>
      </w:r>
      <w:r w:rsidRPr="00623981">
        <w:rPr>
          <w:rFonts w:ascii="MS Mincho" w:eastAsia="MS Mincho" w:hAnsi="MS Mincho" w:cs="MS Mincho"/>
          <w:bCs/>
        </w:rPr>
        <w:t> </w:t>
      </w:r>
    </w:p>
    <w:p w14:paraId="5A6CE356" w14:textId="77777777" w:rsidR="00623981" w:rsidRPr="00623981" w:rsidRDefault="00623981" w:rsidP="00623981">
      <w:pPr>
        <w:widowControl w:val="0"/>
        <w:numPr>
          <w:ilvl w:val="0"/>
          <w:numId w:val="32"/>
        </w:numPr>
        <w:tabs>
          <w:tab w:val="left" w:pos="220"/>
          <w:tab w:val="left" w:pos="720"/>
        </w:tabs>
        <w:autoSpaceDE w:val="0"/>
        <w:autoSpaceDN w:val="0"/>
        <w:adjustRightInd w:val="0"/>
        <w:spacing w:after="0" w:line="240" w:lineRule="auto"/>
        <w:rPr>
          <w:rFonts w:asciiTheme="minorHAnsi" w:hAnsiTheme="minorHAnsi" w:cs="Times"/>
          <w:bCs/>
        </w:rPr>
      </w:pPr>
      <w:r w:rsidRPr="00623981">
        <w:rPr>
          <w:rFonts w:asciiTheme="minorHAnsi" w:hAnsiTheme="minorHAnsi" w:cs="Times"/>
          <w:bCs/>
        </w:rPr>
        <w:t xml:space="preserve">Professional ethics and boundaries </w:t>
      </w:r>
      <w:r w:rsidRPr="00623981">
        <w:rPr>
          <w:rFonts w:ascii="MS Mincho" w:eastAsia="MS Mincho" w:hAnsi="MS Mincho" w:cs="MS Mincho"/>
          <w:bCs/>
        </w:rPr>
        <w:t> </w:t>
      </w:r>
    </w:p>
    <w:p w14:paraId="1E5A3369" w14:textId="14B7F488" w:rsidR="00623981" w:rsidRPr="00623981" w:rsidRDefault="00623981" w:rsidP="00623981">
      <w:pPr>
        <w:widowControl w:val="0"/>
        <w:numPr>
          <w:ilvl w:val="0"/>
          <w:numId w:val="32"/>
        </w:numPr>
        <w:tabs>
          <w:tab w:val="left" w:pos="220"/>
          <w:tab w:val="left" w:pos="720"/>
        </w:tabs>
        <w:autoSpaceDE w:val="0"/>
        <w:autoSpaceDN w:val="0"/>
        <w:adjustRightInd w:val="0"/>
        <w:spacing w:after="0" w:line="240" w:lineRule="auto"/>
        <w:rPr>
          <w:rFonts w:asciiTheme="minorHAnsi" w:hAnsiTheme="minorHAnsi" w:cs="Times"/>
          <w:bCs/>
        </w:rPr>
      </w:pPr>
      <w:r w:rsidRPr="00623981">
        <w:rPr>
          <w:rFonts w:asciiTheme="minorHAnsi" w:hAnsiTheme="minorHAnsi" w:cs="Times"/>
          <w:bCs/>
        </w:rPr>
        <w:t xml:space="preserve">Understanding the coordinated multidisciplinary response </w:t>
      </w:r>
      <w:r w:rsidRPr="00623981">
        <w:rPr>
          <w:rFonts w:ascii="MS Mincho" w:eastAsia="MS Mincho" w:hAnsi="MS Mincho" w:cs="MS Mincho"/>
          <w:bCs/>
        </w:rPr>
        <w:t> </w:t>
      </w:r>
    </w:p>
    <w:p w14:paraId="0572FC78" w14:textId="7FE89658" w:rsidR="00623981" w:rsidRPr="00623981" w:rsidRDefault="00623981" w:rsidP="00623981">
      <w:pPr>
        <w:widowControl w:val="0"/>
        <w:numPr>
          <w:ilvl w:val="0"/>
          <w:numId w:val="32"/>
        </w:numPr>
        <w:tabs>
          <w:tab w:val="left" w:pos="220"/>
          <w:tab w:val="left" w:pos="720"/>
        </w:tabs>
        <w:autoSpaceDE w:val="0"/>
        <w:autoSpaceDN w:val="0"/>
        <w:adjustRightInd w:val="0"/>
        <w:spacing w:after="0" w:line="240" w:lineRule="auto"/>
        <w:rPr>
          <w:rFonts w:asciiTheme="minorHAnsi" w:hAnsiTheme="minorHAnsi" w:cs="Times"/>
          <w:bCs/>
        </w:rPr>
      </w:pPr>
      <w:r w:rsidRPr="00623981">
        <w:rPr>
          <w:rFonts w:asciiTheme="minorHAnsi" w:hAnsiTheme="minorHAnsi" w:cs="Times"/>
          <w:bCs/>
        </w:rPr>
        <w:t xml:space="preserve">Assistance in accessing/obtaining victims’ rights as outlined by law </w:t>
      </w:r>
      <w:r w:rsidRPr="00623981">
        <w:rPr>
          <w:rFonts w:ascii="MS Mincho" w:eastAsia="MS Mincho" w:hAnsi="MS Mincho" w:cs="MS Mincho"/>
          <w:bCs/>
        </w:rPr>
        <w:t> </w:t>
      </w:r>
    </w:p>
    <w:p w14:paraId="274C3959" w14:textId="77777777" w:rsidR="00623981" w:rsidRPr="00623981" w:rsidRDefault="00623981" w:rsidP="00623981">
      <w:pPr>
        <w:widowControl w:val="0"/>
        <w:numPr>
          <w:ilvl w:val="0"/>
          <w:numId w:val="32"/>
        </w:numPr>
        <w:tabs>
          <w:tab w:val="left" w:pos="220"/>
          <w:tab w:val="left" w:pos="720"/>
        </w:tabs>
        <w:autoSpaceDE w:val="0"/>
        <w:autoSpaceDN w:val="0"/>
        <w:adjustRightInd w:val="0"/>
        <w:spacing w:after="0" w:line="240" w:lineRule="auto"/>
        <w:rPr>
          <w:rFonts w:asciiTheme="minorHAnsi" w:hAnsiTheme="minorHAnsi" w:cs="Times"/>
          <w:bCs/>
        </w:rPr>
      </w:pPr>
      <w:r w:rsidRPr="00623981">
        <w:rPr>
          <w:rFonts w:asciiTheme="minorHAnsi" w:hAnsiTheme="minorHAnsi" w:cs="Times"/>
          <w:bCs/>
        </w:rPr>
        <w:t xml:space="preserve">Court education, support and </w:t>
      </w:r>
      <w:r w:rsidRPr="00623981">
        <w:rPr>
          <w:rFonts w:ascii="MS Mincho" w:eastAsia="MS Mincho" w:hAnsi="MS Mincho" w:cs="MS Mincho"/>
          <w:bCs/>
        </w:rPr>
        <w:t> </w:t>
      </w:r>
      <w:r w:rsidRPr="00623981">
        <w:rPr>
          <w:rFonts w:asciiTheme="minorHAnsi" w:hAnsiTheme="minorHAnsi" w:cs="Times"/>
          <w:bCs/>
        </w:rPr>
        <w:t xml:space="preserve">accompaniment </w:t>
      </w:r>
      <w:r w:rsidRPr="00623981">
        <w:rPr>
          <w:rFonts w:ascii="MS Mincho" w:eastAsia="MS Mincho" w:hAnsi="MS Mincho" w:cs="MS Mincho"/>
          <w:bCs/>
        </w:rPr>
        <w:t> </w:t>
      </w:r>
    </w:p>
    <w:p w14:paraId="3240D630" w14:textId="18DCBB5C" w:rsidR="00623981" w:rsidRPr="00623981" w:rsidRDefault="00623981" w:rsidP="00623981">
      <w:pPr>
        <w:widowControl w:val="0"/>
        <w:numPr>
          <w:ilvl w:val="0"/>
          <w:numId w:val="32"/>
        </w:numPr>
        <w:tabs>
          <w:tab w:val="left" w:pos="720"/>
          <w:tab w:val="left" w:pos="810"/>
        </w:tabs>
        <w:autoSpaceDE w:val="0"/>
        <w:autoSpaceDN w:val="0"/>
        <w:adjustRightInd w:val="0"/>
        <w:spacing w:after="0" w:line="240" w:lineRule="auto"/>
        <w:rPr>
          <w:rFonts w:asciiTheme="minorHAnsi" w:hAnsiTheme="minorHAnsi" w:cs="Times"/>
          <w:bCs/>
        </w:rPr>
      </w:pPr>
      <w:r w:rsidRPr="00623981">
        <w:rPr>
          <w:rFonts w:asciiTheme="minorHAnsi" w:hAnsiTheme="minorHAnsi" w:cs="Times"/>
          <w:bCs/>
        </w:rPr>
        <w:t xml:space="preserve">Assistance with access to treatment and other services, including protective orders, housing, public assistance, domestic violence intervention, transportation, financial assistance, interpreters, among others as determined for individual clients.  </w:t>
      </w:r>
      <w:r w:rsidRPr="00623981">
        <w:rPr>
          <w:rFonts w:asciiTheme="minorHAnsi" w:hAnsiTheme="minorHAnsi" w:cs="Times"/>
          <w:color w:val="000000"/>
        </w:rPr>
        <w:t>(</w:t>
      </w:r>
      <w:r w:rsidRPr="00623981">
        <w:rPr>
          <w:rFonts w:asciiTheme="minorHAnsi" w:hAnsiTheme="minorHAnsi"/>
          <w:color w:val="444447"/>
        </w:rPr>
        <w:t>National Children’s Alliance • Standards for Accredited Members • 2017 Edition)</w:t>
      </w:r>
    </w:p>
    <w:p w14:paraId="7C65B485" w14:textId="77777777" w:rsidR="00623981" w:rsidRPr="00623981" w:rsidRDefault="00623981" w:rsidP="00623981">
      <w:pPr>
        <w:numPr>
          <w:ilvl w:val="0"/>
          <w:numId w:val="31"/>
        </w:numPr>
        <w:spacing w:after="0" w:line="240" w:lineRule="auto"/>
        <w:rPr>
          <w:rFonts w:asciiTheme="minorHAnsi" w:hAnsiTheme="minorHAnsi"/>
        </w:rPr>
      </w:pPr>
      <w:r w:rsidRPr="00623981">
        <w:rPr>
          <w:rFonts w:asciiTheme="minorHAnsi" w:hAnsiTheme="minorHAnsi"/>
        </w:rPr>
        <w:t>The victim advocacy provider confirms that the advocates providing treatment to child victims of s</w:t>
      </w:r>
      <w:r>
        <w:rPr>
          <w:rFonts w:asciiTheme="minorHAnsi" w:hAnsiTheme="minorHAnsi"/>
        </w:rPr>
        <w:t>exual and physical abuse and thei</w:t>
      </w:r>
      <w:r w:rsidRPr="00623981">
        <w:rPr>
          <w:rFonts w:asciiTheme="minorHAnsi" w:hAnsiTheme="minorHAnsi"/>
        </w:rPr>
        <w:t xml:space="preserve">r families complete </w:t>
      </w:r>
      <w:r>
        <w:rPr>
          <w:rFonts w:asciiTheme="minorHAnsi" w:hAnsiTheme="minorHAnsi"/>
        </w:rPr>
        <w:t>continu</w:t>
      </w:r>
      <w:r w:rsidRPr="00623981">
        <w:rPr>
          <w:rFonts w:asciiTheme="minorHAnsi" w:hAnsiTheme="minorHAnsi"/>
        </w:rPr>
        <w:t>ing education in the field of child abuse consisting</w:t>
      </w:r>
      <w:r>
        <w:rPr>
          <w:rFonts w:asciiTheme="minorHAnsi" w:hAnsiTheme="minorHAnsi"/>
        </w:rPr>
        <w:t xml:space="preserve"> of a mini</w:t>
      </w:r>
      <w:r w:rsidRPr="00623981">
        <w:rPr>
          <w:rFonts w:asciiTheme="minorHAnsi" w:hAnsiTheme="minorHAnsi"/>
        </w:rPr>
        <w:t>mum of 8 contact hours every two years</w:t>
      </w:r>
    </w:p>
    <w:p w14:paraId="64CB3E49" w14:textId="77777777" w:rsidR="00623981" w:rsidRPr="00623981" w:rsidRDefault="00623981" w:rsidP="00623981">
      <w:pPr>
        <w:numPr>
          <w:ilvl w:val="0"/>
          <w:numId w:val="31"/>
        </w:numPr>
        <w:spacing w:after="0" w:line="240" w:lineRule="auto"/>
        <w:rPr>
          <w:rFonts w:asciiTheme="minorHAnsi" w:hAnsiTheme="minorHAnsi"/>
        </w:rPr>
      </w:pPr>
      <w:r w:rsidRPr="00623981">
        <w:rPr>
          <w:rFonts w:asciiTheme="minorHAnsi" w:hAnsiTheme="minorHAnsi"/>
        </w:rPr>
        <w:t>The victim advocacy provider confirms the following constellation of services are provided:</w:t>
      </w:r>
    </w:p>
    <w:p w14:paraId="64216CFB" w14:textId="77777777" w:rsidR="00623981" w:rsidRPr="00623981" w:rsidRDefault="00623981" w:rsidP="00623981">
      <w:pPr>
        <w:pStyle w:val="ColorfulList-Accent11"/>
        <w:widowControl w:val="0"/>
        <w:numPr>
          <w:ilvl w:val="0"/>
          <w:numId w:val="33"/>
        </w:numPr>
        <w:tabs>
          <w:tab w:val="left" w:pos="720"/>
        </w:tabs>
        <w:spacing w:after="0" w:line="240" w:lineRule="auto"/>
        <w:ind w:left="810" w:right="140" w:hanging="450"/>
        <w:contextualSpacing w:val="0"/>
        <w:rPr>
          <w:rFonts w:asciiTheme="minorHAnsi" w:eastAsia="Arial" w:hAnsiTheme="minorHAnsi"/>
        </w:rPr>
      </w:pPr>
      <w:r w:rsidRPr="00623981">
        <w:rPr>
          <w:rFonts w:asciiTheme="minorHAnsi" w:hAnsiTheme="minorHAnsi"/>
          <w:spacing w:val="-1"/>
        </w:rPr>
        <w:t>Crisis assessment and</w:t>
      </w:r>
      <w:r w:rsidRPr="00623981">
        <w:rPr>
          <w:rFonts w:asciiTheme="minorHAnsi" w:hAnsiTheme="minorHAnsi"/>
        </w:rPr>
        <w:t xml:space="preserve"> </w:t>
      </w:r>
      <w:r w:rsidRPr="00623981">
        <w:rPr>
          <w:rFonts w:asciiTheme="minorHAnsi" w:hAnsiTheme="minorHAnsi"/>
          <w:spacing w:val="-1"/>
        </w:rPr>
        <w:t>intervention,</w:t>
      </w:r>
      <w:r w:rsidRPr="00623981">
        <w:rPr>
          <w:rFonts w:asciiTheme="minorHAnsi" w:hAnsiTheme="minorHAnsi"/>
        </w:rPr>
        <w:t xml:space="preserve"> </w:t>
      </w:r>
      <w:r w:rsidRPr="00623981">
        <w:rPr>
          <w:rFonts w:asciiTheme="minorHAnsi" w:hAnsiTheme="minorHAnsi"/>
          <w:spacing w:val="-1"/>
        </w:rPr>
        <w:t>risk assessment</w:t>
      </w:r>
      <w:r w:rsidRPr="00623981">
        <w:rPr>
          <w:rFonts w:asciiTheme="minorHAnsi" w:hAnsiTheme="minorHAnsi"/>
          <w:spacing w:val="-3"/>
        </w:rPr>
        <w:t xml:space="preserve"> </w:t>
      </w:r>
      <w:r w:rsidRPr="00623981">
        <w:rPr>
          <w:rFonts w:asciiTheme="minorHAnsi" w:hAnsiTheme="minorHAnsi"/>
          <w:spacing w:val="-1"/>
        </w:rPr>
        <w:t>and</w:t>
      </w:r>
      <w:r w:rsidRPr="00623981">
        <w:rPr>
          <w:rFonts w:asciiTheme="minorHAnsi" w:hAnsiTheme="minorHAnsi"/>
        </w:rPr>
        <w:t xml:space="preserve"> </w:t>
      </w:r>
      <w:r w:rsidRPr="00623981">
        <w:rPr>
          <w:rFonts w:asciiTheme="minorHAnsi" w:hAnsiTheme="minorHAnsi"/>
          <w:spacing w:val="-1"/>
        </w:rPr>
        <w:t>safety</w:t>
      </w:r>
      <w:r w:rsidRPr="00623981">
        <w:rPr>
          <w:rFonts w:asciiTheme="minorHAnsi" w:hAnsiTheme="minorHAnsi"/>
          <w:spacing w:val="62"/>
        </w:rPr>
        <w:t xml:space="preserve"> </w:t>
      </w:r>
      <w:r w:rsidRPr="00623981">
        <w:rPr>
          <w:rFonts w:asciiTheme="minorHAnsi" w:hAnsiTheme="minorHAnsi"/>
          <w:spacing w:val="-1"/>
        </w:rPr>
        <w:t>planning</w:t>
      </w:r>
      <w:r w:rsidRPr="00623981">
        <w:rPr>
          <w:rFonts w:asciiTheme="minorHAnsi" w:hAnsiTheme="minorHAnsi"/>
        </w:rPr>
        <w:t xml:space="preserve"> </w:t>
      </w:r>
      <w:r w:rsidRPr="00623981">
        <w:rPr>
          <w:rFonts w:asciiTheme="minorHAnsi" w:hAnsiTheme="minorHAnsi"/>
          <w:spacing w:val="-1"/>
        </w:rPr>
        <w:t>and</w:t>
      </w:r>
      <w:r w:rsidRPr="00623981">
        <w:rPr>
          <w:rFonts w:asciiTheme="minorHAnsi" w:hAnsiTheme="minorHAnsi"/>
          <w:spacing w:val="-3"/>
        </w:rPr>
        <w:t xml:space="preserve"> </w:t>
      </w:r>
      <w:r w:rsidRPr="00623981">
        <w:rPr>
          <w:rFonts w:asciiTheme="minorHAnsi" w:hAnsiTheme="minorHAnsi"/>
          <w:spacing w:val="-1"/>
        </w:rPr>
        <w:t>support for</w:t>
      </w:r>
      <w:r w:rsidRPr="00623981">
        <w:rPr>
          <w:rFonts w:asciiTheme="minorHAnsi" w:hAnsiTheme="minorHAnsi"/>
        </w:rPr>
        <w:t xml:space="preserve"> </w:t>
      </w:r>
      <w:r w:rsidRPr="00623981">
        <w:rPr>
          <w:rFonts w:asciiTheme="minorHAnsi" w:hAnsiTheme="minorHAnsi"/>
          <w:spacing w:val="-1"/>
        </w:rPr>
        <w:t>children</w:t>
      </w:r>
      <w:r w:rsidRPr="00623981">
        <w:rPr>
          <w:rFonts w:asciiTheme="minorHAnsi" w:hAnsiTheme="minorHAnsi"/>
        </w:rPr>
        <w:t xml:space="preserve"> </w:t>
      </w:r>
      <w:r w:rsidRPr="00623981">
        <w:rPr>
          <w:rFonts w:asciiTheme="minorHAnsi" w:hAnsiTheme="minorHAnsi"/>
          <w:spacing w:val="-1"/>
        </w:rPr>
        <w:t>and</w:t>
      </w:r>
      <w:r w:rsidRPr="00623981">
        <w:rPr>
          <w:rFonts w:asciiTheme="minorHAnsi" w:hAnsiTheme="minorHAnsi"/>
        </w:rPr>
        <w:t xml:space="preserve"> </w:t>
      </w:r>
      <w:r w:rsidRPr="00623981">
        <w:rPr>
          <w:rFonts w:asciiTheme="minorHAnsi" w:hAnsiTheme="minorHAnsi"/>
          <w:spacing w:val="-1"/>
        </w:rPr>
        <w:t>family</w:t>
      </w:r>
      <w:r w:rsidRPr="00623981">
        <w:rPr>
          <w:rFonts w:asciiTheme="minorHAnsi" w:hAnsiTheme="minorHAnsi"/>
          <w:spacing w:val="1"/>
        </w:rPr>
        <w:t xml:space="preserve"> </w:t>
      </w:r>
      <w:r w:rsidRPr="00623981">
        <w:rPr>
          <w:rFonts w:asciiTheme="minorHAnsi" w:hAnsiTheme="minorHAnsi"/>
          <w:spacing w:val="-1"/>
        </w:rPr>
        <w:t>members</w:t>
      </w:r>
      <w:r w:rsidRPr="00623981">
        <w:rPr>
          <w:rFonts w:asciiTheme="minorHAnsi" w:hAnsiTheme="minorHAnsi"/>
          <w:spacing w:val="1"/>
        </w:rPr>
        <w:t xml:space="preserve"> </w:t>
      </w:r>
      <w:r w:rsidRPr="00623981">
        <w:rPr>
          <w:rFonts w:asciiTheme="minorHAnsi" w:hAnsiTheme="minorHAnsi"/>
          <w:spacing w:val="-2"/>
        </w:rPr>
        <w:t xml:space="preserve">at </w:t>
      </w:r>
      <w:r w:rsidRPr="00623981">
        <w:rPr>
          <w:rFonts w:asciiTheme="minorHAnsi" w:hAnsiTheme="minorHAnsi"/>
        </w:rPr>
        <w:t xml:space="preserve">all </w:t>
      </w:r>
      <w:r w:rsidRPr="00623981">
        <w:rPr>
          <w:rFonts w:asciiTheme="minorHAnsi" w:hAnsiTheme="minorHAnsi"/>
          <w:spacing w:val="-1"/>
        </w:rPr>
        <w:t>stages</w:t>
      </w:r>
      <w:r w:rsidRPr="00623981">
        <w:rPr>
          <w:rFonts w:asciiTheme="minorHAnsi" w:hAnsiTheme="minorHAnsi"/>
          <w:spacing w:val="1"/>
        </w:rPr>
        <w:t xml:space="preserve"> </w:t>
      </w:r>
      <w:r w:rsidRPr="00623981">
        <w:rPr>
          <w:rFonts w:asciiTheme="minorHAnsi" w:hAnsiTheme="minorHAnsi"/>
          <w:spacing w:val="-1"/>
        </w:rPr>
        <w:t>of involvement with</w:t>
      </w:r>
      <w:r w:rsidRPr="00623981">
        <w:rPr>
          <w:rFonts w:asciiTheme="minorHAnsi" w:hAnsiTheme="minorHAnsi"/>
        </w:rPr>
        <w:t xml:space="preserve"> </w:t>
      </w:r>
      <w:r w:rsidRPr="00623981">
        <w:rPr>
          <w:rFonts w:asciiTheme="minorHAnsi" w:hAnsiTheme="minorHAnsi"/>
          <w:spacing w:val="-1"/>
        </w:rPr>
        <w:t>CAC,</w:t>
      </w:r>
    </w:p>
    <w:p w14:paraId="715EB9B0" w14:textId="77777777" w:rsidR="00623981" w:rsidRPr="00623981" w:rsidRDefault="00623981" w:rsidP="00623981">
      <w:pPr>
        <w:pStyle w:val="ColorfulList-Accent11"/>
        <w:widowControl w:val="0"/>
        <w:numPr>
          <w:ilvl w:val="0"/>
          <w:numId w:val="33"/>
        </w:numPr>
        <w:spacing w:after="0" w:line="240" w:lineRule="auto"/>
        <w:ind w:left="810" w:right="538" w:hanging="450"/>
        <w:contextualSpacing w:val="0"/>
        <w:rPr>
          <w:rFonts w:asciiTheme="minorHAnsi" w:eastAsia="Arial" w:hAnsiTheme="minorHAnsi"/>
        </w:rPr>
      </w:pPr>
      <w:r w:rsidRPr="00623981">
        <w:rPr>
          <w:rFonts w:asciiTheme="minorHAnsi" w:hAnsiTheme="minorHAnsi"/>
          <w:spacing w:val="-1"/>
        </w:rPr>
        <w:t>Assessment of</w:t>
      </w:r>
      <w:r w:rsidRPr="00623981">
        <w:rPr>
          <w:rFonts w:asciiTheme="minorHAnsi" w:hAnsiTheme="minorHAnsi"/>
        </w:rPr>
        <w:t xml:space="preserve"> </w:t>
      </w:r>
      <w:r w:rsidRPr="00623981">
        <w:rPr>
          <w:rFonts w:asciiTheme="minorHAnsi" w:hAnsiTheme="minorHAnsi"/>
          <w:spacing w:val="-1"/>
        </w:rPr>
        <w:t>individual</w:t>
      </w:r>
      <w:r w:rsidRPr="00623981">
        <w:rPr>
          <w:rFonts w:asciiTheme="minorHAnsi" w:hAnsiTheme="minorHAnsi"/>
        </w:rPr>
        <w:t xml:space="preserve"> </w:t>
      </w:r>
      <w:r w:rsidRPr="00623981">
        <w:rPr>
          <w:rFonts w:asciiTheme="minorHAnsi" w:hAnsiTheme="minorHAnsi"/>
          <w:spacing w:val="-1"/>
        </w:rPr>
        <w:t>needs,</w:t>
      </w:r>
      <w:r w:rsidRPr="00623981">
        <w:rPr>
          <w:rFonts w:asciiTheme="minorHAnsi" w:hAnsiTheme="minorHAnsi"/>
          <w:spacing w:val="-2"/>
        </w:rPr>
        <w:t xml:space="preserve"> </w:t>
      </w:r>
      <w:r w:rsidRPr="00623981">
        <w:rPr>
          <w:rFonts w:asciiTheme="minorHAnsi" w:hAnsiTheme="minorHAnsi"/>
          <w:spacing w:val="-1"/>
        </w:rPr>
        <w:t>cultural</w:t>
      </w:r>
      <w:r w:rsidRPr="00623981">
        <w:rPr>
          <w:rFonts w:asciiTheme="minorHAnsi" w:hAnsiTheme="minorHAnsi"/>
          <w:spacing w:val="-2"/>
        </w:rPr>
        <w:t xml:space="preserve"> </w:t>
      </w:r>
      <w:r w:rsidRPr="00623981">
        <w:rPr>
          <w:rFonts w:asciiTheme="minorHAnsi" w:hAnsiTheme="minorHAnsi"/>
          <w:spacing w:val="-1"/>
        </w:rPr>
        <w:t>considerations</w:t>
      </w:r>
      <w:r w:rsidRPr="00623981">
        <w:rPr>
          <w:rFonts w:asciiTheme="minorHAnsi" w:hAnsiTheme="minorHAnsi"/>
          <w:spacing w:val="1"/>
        </w:rPr>
        <w:t xml:space="preserve"> </w:t>
      </w:r>
      <w:r w:rsidRPr="00623981">
        <w:rPr>
          <w:rFonts w:asciiTheme="minorHAnsi" w:hAnsiTheme="minorHAnsi"/>
          <w:spacing w:val="-1"/>
        </w:rPr>
        <w:t>for</w:t>
      </w:r>
      <w:r w:rsidRPr="00623981">
        <w:rPr>
          <w:rFonts w:asciiTheme="minorHAnsi" w:hAnsiTheme="minorHAnsi"/>
          <w:spacing w:val="44"/>
        </w:rPr>
        <w:t xml:space="preserve"> </w:t>
      </w:r>
      <w:r w:rsidRPr="00623981">
        <w:rPr>
          <w:rFonts w:asciiTheme="minorHAnsi" w:hAnsiTheme="minorHAnsi"/>
          <w:spacing w:val="-1"/>
        </w:rPr>
        <w:t>child/family</w:t>
      </w:r>
      <w:r w:rsidRPr="00623981">
        <w:rPr>
          <w:rFonts w:asciiTheme="minorHAnsi" w:hAnsiTheme="minorHAnsi"/>
          <w:spacing w:val="1"/>
        </w:rPr>
        <w:t xml:space="preserve"> </w:t>
      </w:r>
      <w:r w:rsidRPr="00623981">
        <w:rPr>
          <w:rFonts w:asciiTheme="minorHAnsi" w:hAnsiTheme="minorHAnsi"/>
          <w:spacing w:val="-1"/>
        </w:rPr>
        <w:t>and</w:t>
      </w:r>
      <w:r w:rsidRPr="00623981">
        <w:rPr>
          <w:rFonts w:asciiTheme="minorHAnsi" w:hAnsiTheme="minorHAnsi"/>
          <w:spacing w:val="-3"/>
        </w:rPr>
        <w:t xml:space="preserve"> </w:t>
      </w:r>
      <w:r w:rsidRPr="00623981">
        <w:rPr>
          <w:rFonts w:asciiTheme="minorHAnsi" w:hAnsiTheme="minorHAnsi"/>
          <w:spacing w:val="-1"/>
        </w:rPr>
        <w:t>ensure</w:t>
      </w:r>
      <w:r w:rsidRPr="00623981">
        <w:rPr>
          <w:rFonts w:asciiTheme="minorHAnsi" w:hAnsiTheme="minorHAnsi"/>
          <w:spacing w:val="1"/>
        </w:rPr>
        <w:t xml:space="preserve"> </w:t>
      </w:r>
      <w:r w:rsidRPr="00623981">
        <w:rPr>
          <w:rFonts w:asciiTheme="minorHAnsi" w:hAnsiTheme="minorHAnsi"/>
          <w:spacing w:val="-1"/>
        </w:rPr>
        <w:t>those</w:t>
      </w:r>
      <w:r w:rsidRPr="00623981">
        <w:rPr>
          <w:rFonts w:asciiTheme="minorHAnsi" w:hAnsiTheme="minorHAnsi"/>
          <w:spacing w:val="1"/>
        </w:rPr>
        <w:t xml:space="preserve"> </w:t>
      </w:r>
      <w:r w:rsidRPr="00623981">
        <w:rPr>
          <w:rFonts w:asciiTheme="minorHAnsi" w:hAnsiTheme="minorHAnsi"/>
          <w:spacing w:val="-1"/>
        </w:rPr>
        <w:t xml:space="preserve">needs </w:t>
      </w:r>
      <w:r w:rsidRPr="00623981">
        <w:rPr>
          <w:rFonts w:asciiTheme="minorHAnsi" w:hAnsiTheme="minorHAnsi"/>
        </w:rPr>
        <w:t>are</w:t>
      </w:r>
      <w:r w:rsidRPr="00623981">
        <w:rPr>
          <w:rFonts w:asciiTheme="minorHAnsi" w:hAnsiTheme="minorHAnsi"/>
          <w:spacing w:val="-1"/>
        </w:rPr>
        <w:t xml:space="preserve"> addressed,</w:t>
      </w:r>
    </w:p>
    <w:p w14:paraId="5A069357" w14:textId="77777777" w:rsidR="00623981" w:rsidRPr="00623981" w:rsidRDefault="00623981" w:rsidP="00623981">
      <w:pPr>
        <w:pStyle w:val="ColorfulList-Accent11"/>
        <w:widowControl w:val="0"/>
        <w:numPr>
          <w:ilvl w:val="0"/>
          <w:numId w:val="33"/>
        </w:numPr>
        <w:spacing w:after="0" w:line="240" w:lineRule="auto"/>
        <w:ind w:left="810" w:right="296" w:hanging="450"/>
        <w:contextualSpacing w:val="0"/>
        <w:rPr>
          <w:rFonts w:asciiTheme="minorHAnsi" w:eastAsia="Arial" w:hAnsiTheme="minorHAnsi"/>
        </w:rPr>
      </w:pPr>
      <w:r w:rsidRPr="00623981">
        <w:rPr>
          <w:rFonts w:asciiTheme="minorHAnsi" w:hAnsiTheme="minorHAnsi"/>
          <w:spacing w:val="-1"/>
        </w:rPr>
        <w:t xml:space="preserve">Presence </w:t>
      </w:r>
      <w:r w:rsidRPr="00623981">
        <w:rPr>
          <w:rFonts w:asciiTheme="minorHAnsi" w:hAnsiTheme="minorHAnsi"/>
        </w:rPr>
        <w:t>at</w:t>
      </w:r>
      <w:r w:rsidRPr="00623981">
        <w:rPr>
          <w:rFonts w:asciiTheme="minorHAnsi" w:hAnsiTheme="minorHAnsi"/>
          <w:spacing w:val="-1"/>
        </w:rPr>
        <w:t xml:space="preserve"> CAC</w:t>
      </w:r>
      <w:r w:rsidRPr="00623981">
        <w:rPr>
          <w:rFonts w:asciiTheme="minorHAnsi" w:hAnsiTheme="minorHAnsi"/>
        </w:rPr>
        <w:t xml:space="preserve"> </w:t>
      </w:r>
      <w:r w:rsidRPr="00623981">
        <w:rPr>
          <w:rFonts w:asciiTheme="minorHAnsi" w:hAnsiTheme="minorHAnsi"/>
          <w:spacing w:val="-1"/>
        </w:rPr>
        <w:t>during</w:t>
      </w:r>
      <w:r w:rsidRPr="00623981">
        <w:rPr>
          <w:rFonts w:asciiTheme="minorHAnsi" w:hAnsiTheme="minorHAnsi"/>
        </w:rPr>
        <w:t xml:space="preserve"> </w:t>
      </w:r>
      <w:r w:rsidRPr="00623981">
        <w:rPr>
          <w:rFonts w:asciiTheme="minorHAnsi" w:hAnsiTheme="minorHAnsi"/>
          <w:spacing w:val="-1"/>
        </w:rPr>
        <w:t>the</w:t>
      </w:r>
      <w:r w:rsidRPr="00623981">
        <w:rPr>
          <w:rFonts w:asciiTheme="minorHAnsi" w:hAnsiTheme="minorHAnsi"/>
          <w:spacing w:val="1"/>
        </w:rPr>
        <w:t xml:space="preserve"> </w:t>
      </w:r>
      <w:r w:rsidRPr="00623981">
        <w:rPr>
          <w:rFonts w:asciiTheme="minorHAnsi" w:hAnsiTheme="minorHAnsi"/>
          <w:spacing w:val="-1"/>
        </w:rPr>
        <w:t>forensic interview</w:t>
      </w:r>
      <w:r w:rsidRPr="00623981">
        <w:rPr>
          <w:rFonts w:asciiTheme="minorHAnsi" w:hAnsiTheme="minorHAnsi"/>
        </w:rPr>
        <w:t xml:space="preserve"> </w:t>
      </w:r>
      <w:r w:rsidRPr="00623981">
        <w:rPr>
          <w:rFonts w:asciiTheme="minorHAnsi" w:hAnsiTheme="minorHAnsi"/>
          <w:spacing w:val="47"/>
        </w:rPr>
        <w:t xml:space="preserve">to </w:t>
      </w:r>
      <w:r w:rsidRPr="00623981">
        <w:rPr>
          <w:rFonts w:asciiTheme="minorHAnsi" w:hAnsiTheme="minorHAnsi"/>
          <w:spacing w:val="-1"/>
        </w:rPr>
        <w:t xml:space="preserve">participate </w:t>
      </w:r>
      <w:r w:rsidRPr="00623981">
        <w:rPr>
          <w:rFonts w:asciiTheme="minorHAnsi" w:hAnsiTheme="minorHAnsi"/>
        </w:rPr>
        <w:t xml:space="preserve">in </w:t>
      </w:r>
      <w:r w:rsidRPr="00623981">
        <w:rPr>
          <w:rFonts w:asciiTheme="minorHAnsi" w:hAnsiTheme="minorHAnsi"/>
          <w:spacing w:val="-1"/>
        </w:rPr>
        <w:t>information</w:t>
      </w:r>
      <w:r w:rsidRPr="00623981">
        <w:rPr>
          <w:rFonts w:asciiTheme="minorHAnsi" w:hAnsiTheme="minorHAnsi"/>
        </w:rPr>
        <w:t xml:space="preserve"> </w:t>
      </w:r>
      <w:r w:rsidRPr="00623981">
        <w:rPr>
          <w:rFonts w:asciiTheme="minorHAnsi" w:hAnsiTheme="minorHAnsi"/>
          <w:spacing w:val="-1"/>
        </w:rPr>
        <w:t>sharing,</w:t>
      </w:r>
      <w:r w:rsidRPr="00623981">
        <w:rPr>
          <w:rFonts w:asciiTheme="minorHAnsi" w:hAnsiTheme="minorHAnsi"/>
        </w:rPr>
        <w:t xml:space="preserve"> </w:t>
      </w:r>
      <w:r w:rsidRPr="00623981">
        <w:rPr>
          <w:rFonts w:asciiTheme="minorHAnsi" w:hAnsiTheme="minorHAnsi"/>
          <w:spacing w:val="-1"/>
        </w:rPr>
        <w:t>inform</w:t>
      </w:r>
      <w:r w:rsidRPr="00623981">
        <w:rPr>
          <w:rFonts w:asciiTheme="minorHAnsi" w:hAnsiTheme="minorHAnsi"/>
          <w:spacing w:val="-2"/>
        </w:rPr>
        <w:t xml:space="preserve"> </w:t>
      </w:r>
      <w:r w:rsidRPr="00623981">
        <w:rPr>
          <w:rFonts w:asciiTheme="minorHAnsi" w:hAnsiTheme="minorHAnsi"/>
          <w:spacing w:val="-1"/>
        </w:rPr>
        <w:t>and</w:t>
      </w:r>
      <w:r w:rsidRPr="00623981">
        <w:rPr>
          <w:rFonts w:asciiTheme="minorHAnsi" w:hAnsiTheme="minorHAnsi"/>
        </w:rPr>
        <w:t xml:space="preserve"> </w:t>
      </w:r>
      <w:r w:rsidRPr="00623981">
        <w:rPr>
          <w:rFonts w:asciiTheme="minorHAnsi" w:hAnsiTheme="minorHAnsi"/>
          <w:spacing w:val="-1"/>
        </w:rPr>
        <w:t xml:space="preserve">support </w:t>
      </w:r>
      <w:r w:rsidRPr="00623981">
        <w:rPr>
          <w:rFonts w:asciiTheme="minorHAnsi" w:hAnsiTheme="minorHAnsi"/>
        </w:rPr>
        <w:t>family</w:t>
      </w:r>
      <w:r w:rsidRPr="00623981">
        <w:rPr>
          <w:rFonts w:asciiTheme="minorHAnsi" w:hAnsiTheme="minorHAnsi"/>
          <w:spacing w:val="45"/>
        </w:rPr>
        <w:t xml:space="preserve"> </w:t>
      </w:r>
      <w:r w:rsidRPr="00623981">
        <w:rPr>
          <w:rFonts w:asciiTheme="minorHAnsi" w:hAnsiTheme="minorHAnsi"/>
          <w:spacing w:val="-1"/>
        </w:rPr>
        <w:t>about the</w:t>
      </w:r>
      <w:r w:rsidRPr="00623981">
        <w:rPr>
          <w:rFonts w:asciiTheme="minorHAnsi" w:hAnsiTheme="minorHAnsi"/>
          <w:spacing w:val="1"/>
        </w:rPr>
        <w:t xml:space="preserve"> </w:t>
      </w:r>
      <w:r w:rsidRPr="00623981">
        <w:rPr>
          <w:rFonts w:asciiTheme="minorHAnsi" w:hAnsiTheme="minorHAnsi"/>
          <w:spacing w:val="-1"/>
        </w:rPr>
        <w:t>coordinated,</w:t>
      </w:r>
      <w:r w:rsidRPr="00623981">
        <w:rPr>
          <w:rFonts w:asciiTheme="minorHAnsi" w:hAnsiTheme="minorHAnsi"/>
        </w:rPr>
        <w:t xml:space="preserve"> </w:t>
      </w:r>
      <w:r w:rsidRPr="00623981">
        <w:rPr>
          <w:rFonts w:asciiTheme="minorHAnsi" w:hAnsiTheme="minorHAnsi"/>
          <w:spacing w:val="-1"/>
        </w:rPr>
        <w:t>multidisciplinary</w:t>
      </w:r>
      <w:r w:rsidRPr="00623981">
        <w:rPr>
          <w:rFonts w:asciiTheme="minorHAnsi" w:hAnsiTheme="minorHAnsi"/>
          <w:spacing w:val="1"/>
        </w:rPr>
        <w:t xml:space="preserve"> </w:t>
      </w:r>
      <w:r w:rsidRPr="00623981">
        <w:rPr>
          <w:rFonts w:asciiTheme="minorHAnsi" w:hAnsiTheme="minorHAnsi"/>
          <w:spacing w:val="-1"/>
        </w:rPr>
        <w:t>response,</w:t>
      </w:r>
      <w:r w:rsidRPr="00623981">
        <w:rPr>
          <w:rFonts w:asciiTheme="minorHAnsi" w:hAnsiTheme="minorHAnsi"/>
          <w:spacing w:val="-2"/>
        </w:rPr>
        <w:t xml:space="preserve"> </w:t>
      </w:r>
      <w:r w:rsidRPr="00623981">
        <w:rPr>
          <w:rFonts w:asciiTheme="minorHAnsi" w:hAnsiTheme="minorHAnsi"/>
          <w:spacing w:val="-1"/>
        </w:rPr>
        <w:t>and</w:t>
      </w:r>
      <w:r w:rsidRPr="00623981">
        <w:rPr>
          <w:rFonts w:asciiTheme="minorHAnsi" w:hAnsiTheme="minorHAnsi"/>
        </w:rPr>
        <w:t xml:space="preserve"> </w:t>
      </w:r>
      <w:r w:rsidRPr="00623981">
        <w:rPr>
          <w:rFonts w:asciiTheme="minorHAnsi" w:hAnsiTheme="minorHAnsi"/>
          <w:spacing w:val="-1"/>
        </w:rPr>
        <w:t>assess</w:t>
      </w:r>
      <w:r w:rsidRPr="00623981">
        <w:rPr>
          <w:rFonts w:asciiTheme="minorHAnsi" w:hAnsiTheme="minorHAnsi"/>
          <w:spacing w:val="45"/>
        </w:rPr>
        <w:t xml:space="preserve"> </w:t>
      </w:r>
      <w:r w:rsidRPr="00623981">
        <w:rPr>
          <w:rFonts w:asciiTheme="minorHAnsi" w:hAnsiTheme="minorHAnsi"/>
          <w:spacing w:val="-1"/>
        </w:rPr>
        <w:t>needs</w:t>
      </w:r>
      <w:r w:rsidRPr="00623981">
        <w:rPr>
          <w:rFonts w:asciiTheme="minorHAnsi" w:hAnsiTheme="minorHAnsi"/>
          <w:spacing w:val="1"/>
        </w:rPr>
        <w:t xml:space="preserve"> </w:t>
      </w:r>
      <w:r w:rsidRPr="00623981">
        <w:rPr>
          <w:rFonts w:asciiTheme="minorHAnsi" w:hAnsiTheme="minorHAnsi"/>
          <w:spacing w:val="-1"/>
        </w:rPr>
        <w:t>of child</w:t>
      </w:r>
      <w:r w:rsidRPr="00623981">
        <w:rPr>
          <w:rFonts w:asciiTheme="minorHAnsi" w:hAnsiTheme="minorHAnsi"/>
        </w:rPr>
        <w:t xml:space="preserve"> </w:t>
      </w:r>
      <w:r w:rsidRPr="00623981">
        <w:rPr>
          <w:rFonts w:asciiTheme="minorHAnsi" w:hAnsiTheme="minorHAnsi"/>
          <w:spacing w:val="-1"/>
        </w:rPr>
        <w:t>and</w:t>
      </w:r>
      <w:r w:rsidRPr="00623981">
        <w:rPr>
          <w:rFonts w:asciiTheme="minorHAnsi" w:hAnsiTheme="minorHAnsi"/>
        </w:rPr>
        <w:t xml:space="preserve"> </w:t>
      </w:r>
      <w:r w:rsidRPr="00623981">
        <w:rPr>
          <w:rFonts w:asciiTheme="minorHAnsi" w:hAnsiTheme="minorHAnsi"/>
          <w:spacing w:val="-1"/>
        </w:rPr>
        <w:t>non-offending</w:t>
      </w:r>
      <w:r w:rsidRPr="00623981">
        <w:rPr>
          <w:rFonts w:asciiTheme="minorHAnsi" w:hAnsiTheme="minorHAnsi"/>
        </w:rPr>
        <w:t xml:space="preserve"> </w:t>
      </w:r>
      <w:r w:rsidRPr="00623981">
        <w:rPr>
          <w:rFonts w:asciiTheme="minorHAnsi" w:hAnsiTheme="minorHAnsi"/>
          <w:spacing w:val="-1"/>
        </w:rPr>
        <w:t>caregiver,</w:t>
      </w:r>
    </w:p>
    <w:p w14:paraId="494F5AEE" w14:textId="77777777" w:rsidR="00623981" w:rsidRPr="00623981" w:rsidRDefault="00623981" w:rsidP="00623981">
      <w:pPr>
        <w:pStyle w:val="ColorfulList-Accent11"/>
        <w:widowControl w:val="0"/>
        <w:numPr>
          <w:ilvl w:val="0"/>
          <w:numId w:val="33"/>
        </w:numPr>
        <w:spacing w:after="0" w:line="240" w:lineRule="auto"/>
        <w:ind w:left="810" w:right="296" w:hanging="450"/>
        <w:contextualSpacing w:val="0"/>
        <w:rPr>
          <w:rFonts w:asciiTheme="minorHAnsi" w:eastAsia="Arial" w:hAnsiTheme="minorHAnsi"/>
        </w:rPr>
      </w:pPr>
      <w:r w:rsidRPr="00623981">
        <w:rPr>
          <w:rFonts w:asciiTheme="minorHAnsi" w:eastAsia="Arial" w:hAnsiTheme="minorHAnsi"/>
          <w:bCs/>
          <w:spacing w:val="-1"/>
        </w:rPr>
        <w:t>Provision</w:t>
      </w:r>
      <w:r w:rsidRPr="00623981">
        <w:rPr>
          <w:rFonts w:asciiTheme="minorHAnsi" w:eastAsia="Arial" w:hAnsiTheme="minorHAnsi"/>
          <w:bCs/>
          <w:spacing w:val="-3"/>
        </w:rPr>
        <w:t xml:space="preserve"> </w:t>
      </w:r>
      <w:r w:rsidRPr="00623981">
        <w:rPr>
          <w:rFonts w:asciiTheme="minorHAnsi" w:eastAsia="Arial" w:hAnsiTheme="minorHAnsi"/>
          <w:bCs/>
          <w:spacing w:val="-1"/>
        </w:rPr>
        <w:t>of education</w:t>
      </w:r>
      <w:r w:rsidRPr="00623981">
        <w:rPr>
          <w:rFonts w:asciiTheme="minorHAnsi" w:eastAsia="Arial" w:hAnsiTheme="minorHAnsi"/>
          <w:bCs/>
        </w:rPr>
        <w:t xml:space="preserve"> </w:t>
      </w:r>
      <w:r w:rsidRPr="00623981">
        <w:rPr>
          <w:rFonts w:asciiTheme="minorHAnsi" w:eastAsia="Arial" w:hAnsiTheme="minorHAnsi"/>
          <w:bCs/>
          <w:spacing w:val="-1"/>
        </w:rPr>
        <w:t>and</w:t>
      </w:r>
      <w:r w:rsidRPr="00623981">
        <w:rPr>
          <w:rFonts w:asciiTheme="minorHAnsi" w:eastAsia="Arial" w:hAnsiTheme="minorHAnsi"/>
          <w:bCs/>
        </w:rPr>
        <w:t xml:space="preserve"> </w:t>
      </w:r>
      <w:r w:rsidRPr="00623981">
        <w:rPr>
          <w:rFonts w:asciiTheme="minorHAnsi" w:eastAsia="Arial" w:hAnsiTheme="minorHAnsi"/>
          <w:bCs/>
          <w:spacing w:val="-1"/>
        </w:rPr>
        <w:t>access</w:t>
      </w:r>
      <w:r w:rsidRPr="00623981">
        <w:rPr>
          <w:rFonts w:asciiTheme="minorHAnsi" w:eastAsia="Arial" w:hAnsiTheme="minorHAnsi"/>
          <w:bCs/>
          <w:spacing w:val="1"/>
        </w:rPr>
        <w:t xml:space="preserve"> </w:t>
      </w:r>
      <w:r w:rsidRPr="00623981">
        <w:rPr>
          <w:rFonts w:asciiTheme="minorHAnsi" w:eastAsia="Arial" w:hAnsiTheme="minorHAnsi"/>
          <w:bCs/>
          <w:spacing w:val="-1"/>
        </w:rPr>
        <w:t>to</w:t>
      </w:r>
      <w:r w:rsidRPr="00623981">
        <w:rPr>
          <w:rFonts w:asciiTheme="minorHAnsi" w:eastAsia="Arial" w:hAnsiTheme="minorHAnsi"/>
          <w:bCs/>
        </w:rPr>
        <w:t xml:space="preserve"> </w:t>
      </w:r>
      <w:r w:rsidRPr="00623981">
        <w:rPr>
          <w:rFonts w:asciiTheme="minorHAnsi" w:eastAsia="Arial" w:hAnsiTheme="minorHAnsi"/>
          <w:bCs/>
          <w:spacing w:val="-1"/>
        </w:rPr>
        <w:t>victim’s</w:t>
      </w:r>
      <w:r w:rsidRPr="00623981">
        <w:rPr>
          <w:rFonts w:asciiTheme="minorHAnsi" w:eastAsia="Arial" w:hAnsiTheme="minorHAnsi"/>
          <w:bCs/>
          <w:spacing w:val="1"/>
        </w:rPr>
        <w:t xml:space="preserve"> </w:t>
      </w:r>
      <w:r w:rsidRPr="00623981">
        <w:rPr>
          <w:rFonts w:asciiTheme="minorHAnsi" w:eastAsia="Arial" w:hAnsiTheme="minorHAnsi"/>
          <w:bCs/>
          <w:spacing w:val="-1"/>
        </w:rPr>
        <w:t>rights and</w:t>
      </w:r>
      <w:r w:rsidRPr="00623981">
        <w:rPr>
          <w:rFonts w:asciiTheme="minorHAnsi" w:eastAsia="Arial" w:hAnsiTheme="minorHAnsi"/>
          <w:bCs/>
        </w:rPr>
        <w:t xml:space="preserve"> </w:t>
      </w:r>
      <w:r w:rsidRPr="00623981">
        <w:rPr>
          <w:rFonts w:asciiTheme="minorHAnsi" w:eastAsia="Arial" w:hAnsiTheme="minorHAnsi"/>
          <w:bCs/>
          <w:spacing w:val="-1"/>
        </w:rPr>
        <w:t>crime</w:t>
      </w:r>
      <w:r w:rsidRPr="00623981">
        <w:rPr>
          <w:rFonts w:asciiTheme="minorHAnsi" w:eastAsia="Arial" w:hAnsiTheme="minorHAnsi"/>
          <w:bCs/>
          <w:spacing w:val="53"/>
        </w:rPr>
        <w:t xml:space="preserve"> </w:t>
      </w:r>
      <w:r w:rsidRPr="00623981">
        <w:rPr>
          <w:rFonts w:asciiTheme="minorHAnsi" w:eastAsia="Arial" w:hAnsiTheme="minorHAnsi"/>
          <w:bCs/>
          <w:spacing w:val="-1"/>
        </w:rPr>
        <w:t>victim’s</w:t>
      </w:r>
      <w:r w:rsidRPr="00623981">
        <w:rPr>
          <w:rFonts w:asciiTheme="minorHAnsi" w:eastAsia="Arial" w:hAnsiTheme="minorHAnsi"/>
          <w:bCs/>
          <w:spacing w:val="1"/>
        </w:rPr>
        <w:t xml:space="preserve"> </w:t>
      </w:r>
      <w:r w:rsidRPr="00623981">
        <w:rPr>
          <w:rFonts w:asciiTheme="minorHAnsi" w:eastAsia="Arial" w:hAnsiTheme="minorHAnsi"/>
          <w:bCs/>
          <w:spacing w:val="-1"/>
        </w:rPr>
        <w:t>compensation,</w:t>
      </w:r>
    </w:p>
    <w:p w14:paraId="7C920FC5" w14:textId="3D57D327" w:rsidR="004C7E53" w:rsidRPr="004C7E53" w:rsidRDefault="00623981" w:rsidP="004C7E53">
      <w:pPr>
        <w:pStyle w:val="ColorfulList-Accent11"/>
        <w:widowControl w:val="0"/>
        <w:numPr>
          <w:ilvl w:val="0"/>
          <w:numId w:val="33"/>
        </w:numPr>
        <w:spacing w:after="0" w:line="240" w:lineRule="auto"/>
        <w:ind w:left="810" w:right="221" w:hanging="450"/>
        <w:contextualSpacing w:val="0"/>
        <w:rPr>
          <w:rFonts w:asciiTheme="minorHAnsi" w:eastAsia="Arial" w:hAnsiTheme="minorHAnsi"/>
        </w:rPr>
      </w:pPr>
      <w:r w:rsidRPr="00623981">
        <w:rPr>
          <w:rFonts w:asciiTheme="minorHAnsi" w:hAnsiTheme="minorHAnsi"/>
          <w:spacing w:val="-1"/>
        </w:rPr>
        <w:lastRenderedPageBreak/>
        <w:t>Assistance</w:t>
      </w:r>
      <w:r w:rsidRPr="00623981">
        <w:rPr>
          <w:rFonts w:asciiTheme="minorHAnsi" w:hAnsiTheme="minorHAnsi"/>
          <w:spacing w:val="1"/>
        </w:rPr>
        <w:t xml:space="preserve"> </w:t>
      </w:r>
      <w:r w:rsidRPr="00623981">
        <w:rPr>
          <w:rFonts w:asciiTheme="minorHAnsi" w:hAnsiTheme="minorHAnsi"/>
        </w:rPr>
        <w:t xml:space="preserve">in </w:t>
      </w:r>
      <w:r w:rsidRPr="00623981">
        <w:rPr>
          <w:rFonts w:asciiTheme="minorHAnsi" w:hAnsiTheme="minorHAnsi"/>
          <w:spacing w:val="-1"/>
        </w:rPr>
        <w:t>procuring</w:t>
      </w:r>
      <w:r w:rsidRPr="00623981">
        <w:rPr>
          <w:rFonts w:asciiTheme="minorHAnsi" w:hAnsiTheme="minorHAnsi"/>
        </w:rPr>
        <w:t xml:space="preserve"> </w:t>
      </w:r>
      <w:r w:rsidRPr="00623981">
        <w:rPr>
          <w:rFonts w:asciiTheme="minorHAnsi" w:hAnsiTheme="minorHAnsi"/>
          <w:spacing w:val="-1"/>
        </w:rPr>
        <w:t>concrete services (housing,</w:t>
      </w:r>
      <w:r w:rsidRPr="00623981">
        <w:rPr>
          <w:rFonts w:asciiTheme="minorHAnsi" w:hAnsiTheme="minorHAnsi"/>
        </w:rPr>
        <w:t xml:space="preserve"> </w:t>
      </w:r>
      <w:r w:rsidRPr="00623981">
        <w:rPr>
          <w:rFonts w:asciiTheme="minorHAnsi" w:hAnsiTheme="minorHAnsi"/>
          <w:spacing w:val="-1"/>
        </w:rPr>
        <w:t>protective</w:t>
      </w:r>
      <w:r w:rsidRPr="00623981">
        <w:rPr>
          <w:rFonts w:asciiTheme="minorHAnsi" w:hAnsiTheme="minorHAnsi"/>
          <w:spacing w:val="47"/>
        </w:rPr>
        <w:t xml:space="preserve"> </w:t>
      </w:r>
      <w:r w:rsidRPr="00623981">
        <w:rPr>
          <w:rFonts w:asciiTheme="minorHAnsi" w:hAnsiTheme="minorHAnsi"/>
          <w:spacing w:val="-1"/>
        </w:rPr>
        <w:t>orders,</w:t>
      </w:r>
      <w:r w:rsidRPr="00623981">
        <w:rPr>
          <w:rFonts w:asciiTheme="minorHAnsi" w:hAnsiTheme="minorHAnsi"/>
        </w:rPr>
        <w:t xml:space="preserve"> </w:t>
      </w:r>
      <w:r w:rsidRPr="00623981">
        <w:rPr>
          <w:rFonts w:asciiTheme="minorHAnsi" w:hAnsiTheme="minorHAnsi"/>
          <w:spacing w:val="-1"/>
        </w:rPr>
        <w:t>domestic violence</w:t>
      </w:r>
      <w:r w:rsidRPr="00623981">
        <w:rPr>
          <w:rFonts w:asciiTheme="minorHAnsi" w:hAnsiTheme="minorHAnsi"/>
          <w:spacing w:val="1"/>
        </w:rPr>
        <w:t xml:space="preserve"> </w:t>
      </w:r>
      <w:r w:rsidRPr="00623981">
        <w:rPr>
          <w:rFonts w:asciiTheme="minorHAnsi" w:hAnsiTheme="minorHAnsi"/>
          <w:spacing w:val="-1"/>
        </w:rPr>
        <w:t>intervention,</w:t>
      </w:r>
      <w:r w:rsidRPr="00623981">
        <w:rPr>
          <w:rFonts w:asciiTheme="minorHAnsi" w:hAnsiTheme="minorHAnsi"/>
        </w:rPr>
        <w:t xml:space="preserve"> </w:t>
      </w:r>
      <w:r w:rsidRPr="00623981">
        <w:rPr>
          <w:rFonts w:asciiTheme="minorHAnsi" w:hAnsiTheme="minorHAnsi"/>
          <w:spacing w:val="-2"/>
        </w:rPr>
        <w:t>food,</w:t>
      </w:r>
      <w:r w:rsidRPr="00623981">
        <w:rPr>
          <w:rFonts w:asciiTheme="minorHAnsi" w:hAnsiTheme="minorHAnsi"/>
        </w:rPr>
        <w:t xml:space="preserve"> </w:t>
      </w:r>
      <w:r w:rsidRPr="00623981">
        <w:rPr>
          <w:rFonts w:asciiTheme="minorHAnsi" w:hAnsiTheme="minorHAnsi"/>
          <w:spacing w:val="-1"/>
        </w:rPr>
        <w:t>transportation,</w:t>
      </w:r>
      <w:r w:rsidRPr="00623981">
        <w:rPr>
          <w:rFonts w:asciiTheme="minorHAnsi" w:hAnsiTheme="minorHAnsi"/>
          <w:spacing w:val="59"/>
        </w:rPr>
        <w:t xml:space="preserve"> </w:t>
      </w:r>
      <w:r w:rsidRPr="00623981">
        <w:rPr>
          <w:rFonts w:asciiTheme="minorHAnsi" w:hAnsiTheme="minorHAnsi"/>
          <w:spacing w:val="-1"/>
        </w:rPr>
        <w:t>public</w:t>
      </w:r>
      <w:r w:rsidRPr="00623981">
        <w:rPr>
          <w:rFonts w:asciiTheme="minorHAnsi" w:hAnsiTheme="minorHAnsi"/>
          <w:spacing w:val="1"/>
        </w:rPr>
        <w:t xml:space="preserve"> </w:t>
      </w:r>
      <w:r w:rsidRPr="00623981">
        <w:rPr>
          <w:rFonts w:asciiTheme="minorHAnsi" w:hAnsiTheme="minorHAnsi"/>
          <w:spacing w:val="-1"/>
        </w:rPr>
        <w:t>assistance etc.),</w:t>
      </w:r>
    </w:p>
    <w:p w14:paraId="789D2A53" w14:textId="77777777" w:rsidR="00623981" w:rsidRPr="00623981" w:rsidRDefault="00623981" w:rsidP="00623981">
      <w:pPr>
        <w:pStyle w:val="ColorfulList-Accent11"/>
        <w:widowControl w:val="0"/>
        <w:numPr>
          <w:ilvl w:val="0"/>
          <w:numId w:val="33"/>
        </w:numPr>
        <w:spacing w:after="0" w:line="240" w:lineRule="auto"/>
        <w:ind w:left="810" w:right="296" w:hanging="450"/>
        <w:contextualSpacing w:val="0"/>
        <w:rPr>
          <w:rFonts w:asciiTheme="minorHAnsi" w:eastAsia="Arial" w:hAnsiTheme="minorHAnsi"/>
        </w:rPr>
      </w:pPr>
      <w:r w:rsidRPr="00623981">
        <w:rPr>
          <w:rFonts w:asciiTheme="minorHAnsi" w:hAnsiTheme="minorHAnsi"/>
          <w:spacing w:val="-1"/>
        </w:rPr>
        <w:t>Provision</w:t>
      </w:r>
      <w:r w:rsidRPr="00623981">
        <w:rPr>
          <w:rFonts w:asciiTheme="minorHAnsi" w:hAnsiTheme="minorHAnsi"/>
          <w:spacing w:val="-3"/>
        </w:rPr>
        <w:t xml:space="preserve"> </w:t>
      </w:r>
      <w:r w:rsidRPr="00623981">
        <w:rPr>
          <w:rFonts w:asciiTheme="minorHAnsi" w:hAnsiTheme="minorHAnsi"/>
          <w:spacing w:val="-1"/>
        </w:rPr>
        <w:t>of referrals for</w:t>
      </w:r>
      <w:r w:rsidRPr="00623981">
        <w:rPr>
          <w:rFonts w:asciiTheme="minorHAnsi" w:hAnsiTheme="minorHAnsi"/>
        </w:rPr>
        <w:t xml:space="preserve"> </w:t>
      </w:r>
      <w:r w:rsidRPr="00623981">
        <w:rPr>
          <w:rFonts w:asciiTheme="minorHAnsi" w:hAnsiTheme="minorHAnsi"/>
          <w:spacing w:val="-1"/>
        </w:rPr>
        <w:t>trauma</w:t>
      </w:r>
      <w:r w:rsidRPr="00623981">
        <w:rPr>
          <w:rFonts w:asciiTheme="minorHAnsi" w:hAnsiTheme="minorHAnsi"/>
          <w:spacing w:val="1"/>
        </w:rPr>
        <w:t xml:space="preserve"> </w:t>
      </w:r>
      <w:r w:rsidRPr="00623981">
        <w:rPr>
          <w:rFonts w:asciiTheme="minorHAnsi" w:hAnsiTheme="minorHAnsi"/>
          <w:spacing w:val="-1"/>
        </w:rPr>
        <w:t>focused,</w:t>
      </w:r>
      <w:r w:rsidRPr="00623981">
        <w:rPr>
          <w:rFonts w:asciiTheme="minorHAnsi" w:hAnsiTheme="minorHAnsi"/>
          <w:spacing w:val="-2"/>
        </w:rPr>
        <w:t xml:space="preserve"> </w:t>
      </w:r>
      <w:r w:rsidRPr="00623981">
        <w:rPr>
          <w:rFonts w:asciiTheme="minorHAnsi" w:hAnsiTheme="minorHAnsi"/>
          <w:spacing w:val="-1"/>
        </w:rPr>
        <w:t>evidence</w:t>
      </w:r>
      <w:r w:rsidRPr="00623981">
        <w:rPr>
          <w:rFonts w:asciiTheme="minorHAnsi" w:hAnsiTheme="minorHAnsi"/>
          <w:spacing w:val="1"/>
        </w:rPr>
        <w:t xml:space="preserve"> </w:t>
      </w:r>
      <w:r w:rsidRPr="00623981">
        <w:rPr>
          <w:rFonts w:asciiTheme="minorHAnsi" w:hAnsiTheme="minorHAnsi"/>
          <w:spacing w:val="-1"/>
        </w:rPr>
        <w:t>–supported</w:t>
      </w:r>
      <w:r w:rsidRPr="00623981">
        <w:rPr>
          <w:rFonts w:asciiTheme="minorHAnsi" w:hAnsiTheme="minorHAnsi"/>
          <w:spacing w:val="59"/>
        </w:rPr>
        <w:t xml:space="preserve"> </w:t>
      </w:r>
      <w:r w:rsidRPr="00623981">
        <w:rPr>
          <w:rFonts w:asciiTheme="minorHAnsi" w:hAnsiTheme="minorHAnsi"/>
          <w:spacing w:val="-1"/>
        </w:rPr>
        <w:t>mental</w:t>
      </w:r>
      <w:r w:rsidRPr="00623981">
        <w:rPr>
          <w:rFonts w:asciiTheme="minorHAnsi" w:hAnsiTheme="minorHAnsi"/>
        </w:rPr>
        <w:t xml:space="preserve"> </w:t>
      </w:r>
      <w:r w:rsidRPr="00623981">
        <w:rPr>
          <w:rFonts w:asciiTheme="minorHAnsi" w:hAnsiTheme="minorHAnsi"/>
          <w:spacing w:val="-1"/>
        </w:rPr>
        <w:t>health</w:t>
      </w:r>
      <w:r w:rsidRPr="00623981">
        <w:rPr>
          <w:rFonts w:asciiTheme="minorHAnsi" w:hAnsiTheme="minorHAnsi"/>
        </w:rPr>
        <w:t xml:space="preserve"> </w:t>
      </w:r>
      <w:r w:rsidRPr="00623981">
        <w:rPr>
          <w:rFonts w:asciiTheme="minorHAnsi" w:hAnsiTheme="minorHAnsi"/>
          <w:spacing w:val="-1"/>
        </w:rPr>
        <w:t>and</w:t>
      </w:r>
      <w:r w:rsidRPr="00623981">
        <w:rPr>
          <w:rFonts w:asciiTheme="minorHAnsi" w:hAnsiTheme="minorHAnsi"/>
        </w:rPr>
        <w:t xml:space="preserve"> </w:t>
      </w:r>
      <w:r w:rsidRPr="00623981">
        <w:rPr>
          <w:rFonts w:asciiTheme="minorHAnsi" w:hAnsiTheme="minorHAnsi"/>
          <w:spacing w:val="-1"/>
        </w:rPr>
        <w:t>specialized</w:t>
      </w:r>
      <w:r w:rsidRPr="00623981">
        <w:rPr>
          <w:rFonts w:asciiTheme="minorHAnsi" w:hAnsiTheme="minorHAnsi"/>
        </w:rPr>
        <w:t xml:space="preserve"> </w:t>
      </w:r>
      <w:r w:rsidRPr="00623981">
        <w:rPr>
          <w:rFonts w:asciiTheme="minorHAnsi" w:hAnsiTheme="minorHAnsi"/>
          <w:spacing w:val="-1"/>
        </w:rPr>
        <w:t>medical</w:t>
      </w:r>
      <w:r w:rsidRPr="00623981">
        <w:rPr>
          <w:rFonts w:asciiTheme="minorHAnsi" w:hAnsiTheme="minorHAnsi"/>
        </w:rPr>
        <w:t xml:space="preserve"> </w:t>
      </w:r>
      <w:r w:rsidRPr="00623981">
        <w:rPr>
          <w:rFonts w:asciiTheme="minorHAnsi" w:hAnsiTheme="minorHAnsi"/>
          <w:spacing w:val="-1"/>
        </w:rPr>
        <w:t>treatment,</w:t>
      </w:r>
      <w:r w:rsidRPr="00623981">
        <w:rPr>
          <w:rFonts w:asciiTheme="minorHAnsi" w:hAnsiTheme="minorHAnsi"/>
        </w:rPr>
        <w:t xml:space="preserve"> if</w:t>
      </w:r>
      <w:r w:rsidRPr="00623981">
        <w:rPr>
          <w:rFonts w:asciiTheme="minorHAnsi" w:hAnsiTheme="minorHAnsi"/>
          <w:spacing w:val="-1"/>
        </w:rPr>
        <w:t xml:space="preserve"> not</w:t>
      </w:r>
      <w:r w:rsidRPr="00623981">
        <w:rPr>
          <w:rFonts w:asciiTheme="minorHAnsi" w:hAnsiTheme="minorHAnsi"/>
          <w:spacing w:val="41"/>
        </w:rPr>
        <w:t xml:space="preserve"> </w:t>
      </w:r>
      <w:r w:rsidRPr="00623981">
        <w:rPr>
          <w:rFonts w:asciiTheme="minorHAnsi" w:hAnsiTheme="minorHAnsi"/>
          <w:spacing w:val="-1"/>
        </w:rPr>
        <w:t>provided</w:t>
      </w:r>
      <w:r w:rsidRPr="00623981">
        <w:rPr>
          <w:rFonts w:asciiTheme="minorHAnsi" w:hAnsiTheme="minorHAnsi"/>
        </w:rPr>
        <w:t xml:space="preserve"> at</w:t>
      </w:r>
      <w:r w:rsidRPr="00623981">
        <w:rPr>
          <w:rFonts w:asciiTheme="minorHAnsi" w:hAnsiTheme="minorHAnsi"/>
          <w:spacing w:val="-1"/>
        </w:rPr>
        <w:t xml:space="preserve"> the</w:t>
      </w:r>
      <w:r w:rsidRPr="00623981">
        <w:rPr>
          <w:rFonts w:asciiTheme="minorHAnsi" w:hAnsiTheme="minorHAnsi"/>
          <w:spacing w:val="1"/>
        </w:rPr>
        <w:t xml:space="preserve"> </w:t>
      </w:r>
      <w:r w:rsidRPr="00623981">
        <w:rPr>
          <w:rFonts w:asciiTheme="minorHAnsi" w:hAnsiTheme="minorHAnsi"/>
          <w:spacing w:val="-1"/>
        </w:rPr>
        <w:t>CAC.</w:t>
      </w:r>
    </w:p>
    <w:p w14:paraId="406DAC70" w14:textId="77777777" w:rsidR="00623981" w:rsidRPr="00623981" w:rsidRDefault="00623981" w:rsidP="00623981">
      <w:pPr>
        <w:pStyle w:val="ColorfulList-Accent11"/>
        <w:widowControl w:val="0"/>
        <w:numPr>
          <w:ilvl w:val="0"/>
          <w:numId w:val="33"/>
        </w:numPr>
        <w:spacing w:after="0" w:line="240" w:lineRule="auto"/>
        <w:ind w:left="810" w:right="597" w:hanging="450"/>
        <w:contextualSpacing w:val="0"/>
        <w:rPr>
          <w:rFonts w:asciiTheme="minorHAnsi" w:eastAsia="Arial" w:hAnsiTheme="minorHAnsi"/>
        </w:rPr>
      </w:pPr>
      <w:r w:rsidRPr="00623981">
        <w:rPr>
          <w:rFonts w:asciiTheme="minorHAnsi" w:hAnsiTheme="minorHAnsi"/>
          <w:spacing w:val="-1"/>
        </w:rPr>
        <w:t>Access</w:t>
      </w:r>
      <w:r w:rsidRPr="00623981">
        <w:rPr>
          <w:rFonts w:asciiTheme="minorHAnsi" w:hAnsiTheme="minorHAnsi"/>
          <w:spacing w:val="1"/>
        </w:rPr>
        <w:t xml:space="preserve"> </w:t>
      </w:r>
      <w:r w:rsidRPr="00623981">
        <w:rPr>
          <w:rFonts w:asciiTheme="minorHAnsi" w:hAnsiTheme="minorHAnsi"/>
          <w:spacing w:val="-1"/>
        </w:rPr>
        <w:t>to</w:t>
      </w:r>
      <w:r w:rsidRPr="00623981">
        <w:rPr>
          <w:rFonts w:asciiTheme="minorHAnsi" w:hAnsiTheme="minorHAnsi"/>
        </w:rPr>
        <w:t xml:space="preserve"> </w:t>
      </w:r>
      <w:r w:rsidRPr="00623981">
        <w:rPr>
          <w:rFonts w:asciiTheme="minorHAnsi" w:hAnsiTheme="minorHAnsi"/>
          <w:spacing w:val="-1"/>
        </w:rPr>
        <w:t>transportation</w:t>
      </w:r>
      <w:r w:rsidRPr="00623981">
        <w:rPr>
          <w:rFonts w:asciiTheme="minorHAnsi" w:hAnsiTheme="minorHAnsi"/>
        </w:rPr>
        <w:t xml:space="preserve"> </w:t>
      </w:r>
      <w:r w:rsidRPr="00623981">
        <w:rPr>
          <w:rFonts w:asciiTheme="minorHAnsi" w:hAnsiTheme="minorHAnsi"/>
          <w:spacing w:val="-1"/>
        </w:rPr>
        <w:t>to</w:t>
      </w:r>
      <w:r w:rsidRPr="00623981">
        <w:rPr>
          <w:rFonts w:asciiTheme="minorHAnsi" w:hAnsiTheme="minorHAnsi"/>
        </w:rPr>
        <w:t xml:space="preserve"> </w:t>
      </w:r>
      <w:r w:rsidRPr="00623981">
        <w:rPr>
          <w:rFonts w:asciiTheme="minorHAnsi" w:hAnsiTheme="minorHAnsi"/>
          <w:spacing w:val="-1"/>
        </w:rPr>
        <w:t>interviews,</w:t>
      </w:r>
      <w:r w:rsidRPr="00623981">
        <w:rPr>
          <w:rFonts w:asciiTheme="minorHAnsi" w:hAnsiTheme="minorHAnsi"/>
        </w:rPr>
        <w:t xml:space="preserve"> </w:t>
      </w:r>
      <w:r w:rsidRPr="00623981">
        <w:rPr>
          <w:rFonts w:asciiTheme="minorHAnsi" w:hAnsiTheme="minorHAnsi"/>
          <w:spacing w:val="-1"/>
        </w:rPr>
        <w:t>court,</w:t>
      </w:r>
      <w:r w:rsidRPr="00623981">
        <w:rPr>
          <w:rFonts w:asciiTheme="minorHAnsi" w:hAnsiTheme="minorHAnsi"/>
        </w:rPr>
        <w:t xml:space="preserve"> </w:t>
      </w:r>
      <w:r w:rsidRPr="00623981">
        <w:rPr>
          <w:rFonts w:asciiTheme="minorHAnsi" w:hAnsiTheme="minorHAnsi"/>
          <w:spacing w:val="-1"/>
        </w:rPr>
        <w:t>treatment and</w:t>
      </w:r>
      <w:r w:rsidRPr="00623981">
        <w:rPr>
          <w:rFonts w:asciiTheme="minorHAnsi" w:hAnsiTheme="minorHAnsi"/>
          <w:spacing w:val="52"/>
        </w:rPr>
        <w:t xml:space="preserve"> </w:t>
      </w:r>
      <w:r w:rsidRPr="00623981">
        <w:rPr>
          <w:rFonts w:asciiTheme="minorHAnsi" w:hAnsiTheme="minorHAnsi"/>
          <w:spacing w:val="-1"/>
        </w:rPr>
        <w:t>other</w:t>
      </w:r>
      <w:r w:rsidRPr="00623981">
        <w:rPr>
          <w:rFonts w:asciiTheme="minorHAnsi" w:hAnsiTheme="minorHAnsi"/>
        </w:rPr>
        <w:t xml:space="preserve"> </w:t>
      </w:r>
      <w:r w:rsidRPr="00623981">
        <w:rPr>
          <w:rFonts w:asciiTheme="minorHAnsi" w:hAnsiTheme="minorHAnsi"/>
          <w:spacing w:val="-1"/>
        </w:rPr>
        <w:t>case-related</w:t>
      </w:r>
      <w:r w:rsidRPr="00623981">
        <w:rPr>
          <w:rFonts w:asciiTheme="minorHAnsi" w:hAnsiTheme="minorHAnsi"/>
        </w:rPr>
        <w:t xml:space="preserve"> </w:t>
      </w:r>
      <w:r w:rsidRPr="00623981">
        <w:rPr>
          <w:rFonts w:asciiTheme="minorHAnsi" w:hAnsiTheme="minorHAnsi"/>
          <w:spacing w:val="-1"/>
        </w:rPr>
        <w:t>meetings,</w:t>
      </w:r>
    </w:p>
    <w:p w14:paraId="4A7D08F2" w14:textId="77777777" w:rsidR="00623981" w:rsidRPr="00623981" w:rsidRDefault="00623981" w:rsidP="00623981">
      <w:pPr>
        <w:pStyle w:val="ColorfulList-Accent11"/>
        <w:widowControl w:val="0"/>
        <w:numPr>
          <w:ilvl w:val="0"/>
          <w:numId w:val="33"/>
        </w:numPr>
        <w:spacing w:after="0" w:line="240" w:lineRule="auto"/>
        <w:ind w:left="810" w:right="1163" w:hanging="450"/>
        <w:contextualSpacing w:val="0"/>
        <w:rPr>
          <w:rFonts w:asciiTheme="minorHAnsi" w:eastAsia="Arial" w:hAnsiTheme="minorHAnsi"/>
        </w:rPr>
      </w:pPr>
      <w:r w:rsidRPr="00623981">
        <w:rPr>
          <w:rFonts w:asciiTheme="minorHAnsi" w:eastAsia="Arial" w:hAnsiTheme="minorHAnsi"/>
          <w:bCs/>
          <w:spacing w:val="-1"/>
        </w:rPr>
        <w:t xml:space="preserve">Engagement </w:t>
      </w:r>
      <w:r w:rsidRPr="00623981">
        <w:rPr>
          <w:rFonts w:asciiTheme="minorHAnsi" w:eastAsia="Arial" w:hAnsiTheme="minorHAnsi"/>
          <w:bCs/>
        </w:rPr>
        <w:t xml:space="preserve">in </w:t>
      </w:r>
      <w:r w:rsidRPr="00623981">
        <w:rPr>
          <w:rFonts w:asciiTheme="minorHAnsi" w:eastAsia="Arial" w:hAnsiTheme="minorHAnsi"/>
          <w:bCs/>
          <w:spacing w:val="-1"/>
        </w:rPr>
        <w:t>the child’s/family’s</w:t>
      </w:r>
      <w:r w:rsidRPr="00623981">
        <w:rPr>
          <w:rFonts w:asciiTheme="minorHAnsi" w:eastAsia="Arial" w:hAnsiTheme="minorHAnsi"/>
          <w:bCs/>
          <w:spacing w:val="1"/>
        </w:rPr>
        <w:t xml:space="preserve"> </w:t>
      </w:r>
      <w:r w:rsidRPr="00623981">
        <w:rPr>
          <w:rFonts w:asciiTheme="minorHAnsi" w:eastAsia="Arial" w:hAnsiTheme="minorHAnsi"/>
          <w:bCs/>
          <w:spacing w:val="-1"/>
        </w:rPr>
        <w:t>response</w:t>
      </w:r>
      <w:r w:rsidRPr="00623981">
        <w:rPr>
          <w:rFonts w:asciiTheme="minorHAnsi" w:eastAsia="Arial" w:hAnsiTheme="minorHAnsi"/>
          <w:bCs/>
          <w:spacing w:val="1"/>
        </w:rPr>
        <w:t xml:space="preserve"> </w:t>
      </w:r>
      <w:r w:rsidRPr="00623981">
        <w:rPr>
          <w:rFonts w:asciiTheme="minorHAnsi" w:eastAsia="Arial" w:hAnsiTheme="minorHAnsi"/>
          <w:bCs/>
          <w:spacing w:val="-1"/>
        </w:rPr>
        <w:t>regarding</w:t>
      </w:r>
      <w:r w:rsidRPr="00623981">
        <w:rPr>
          <w:rFonts w:asciiTheme="minorHAnsi" w:eastAsia="Arial" w:hAnsiTheme="minorHAnsi"/>
          <w:bCs/>
          <w:spacing w:val="42"/>
        </w:rPr>
        <w:t xml:space="preserve"> </w:t>
      </w:r>
      <w:r w:rsidRPr="00623981">
        <w:rPr>
          <w:rFonts w:asciiTheme="minorHAnsi" w:eastAsia="Arial" w:hAnsiTheme="minorHAnsi"/>
          <w:bCs/>
          <w:spacing w:val="-1"/>
        </w:rPr>
        <w:t>participation</w:t>
      </w:r>
      <w:r w:rsidRPr="00623981">
        <w:rPr>
          <w:rFonts w:asciiTheme="minorHAnsi" w:eastAsia="Arial" w:hAnsiTheme="minorHAnsi"/>
          <w:bCs/>
        </w:rPr>
        <w:t xml:space="preserve"> in </w:t>
      </w:r>
      <w:r w:rsidRPr="00623981">
        <w:rPr>
          <w:rFonts w:asciiTheme="minorHAnsi" w:eastAsia="Arial" w:hAnsiTheme="minorHAnsi"/>
          <w:bCs/>
          <w:spacing w:val="-1"/>
        </w:rPr>
        <w:t>the investigation/prosecution,</w:t>
      </w:r>
    </w:p>
    <w:p w14:paraId="39CD17F6" w14:textId="77777777" w:rsidR="00623981" w:rsidRPr="00623981" w:rsidRDefault="00623981" w:rsidP="00623981">
      <w:pPr>
        <w:pStyle w:val="ColorfulList-Accent11"/>
        <w:widowControl w:val="0"/>
        <w:numPr>
          <w:ilvl w:val="0"/>
          <w:numId w:val="33"/>
        </w:numPr>
        <w:tabs>
          <w:tab w:val="left" w:pos="720"/>
        </w:tabs>
        <w:spacing w:after="0" w:line="240" w:lineRule="auto"/>
        <w:ind w:left="810" w:right="170" w:hanging="450"/>
        <w:contextualSpacing w:val="0"/>
        <w:rPr>
          <w:rFonts w:asciiTheme="minorHAnsi" w:eastAsia="Arial" w:hAnsiTheme="minorHAnsi"/>
        </w:rPr>
      </w:pPr>
      <w:r w:rsidRPr="00623981">
        <w:rPr>
          <w:rFonts w:asciiTheme="minorHAnsi" w:eastAsia="Arial" w:hAnsiTheme="minorHAnsi"/>
          <w:bCs/>
          <w:spacing w:val="-1"/>
        </w:rPr>
        <w:t>Participation</w:t>
      </w:r>
      <w:r w:rsidRPr="00623981">
        <w:rPr>
          <w:rFonts w:asciiTheme="minorHAnsi" w:eastAsia="Arial" w:hAnsiTheme="minorHAnsi"/>
          <w:bCs/>
        </w:rPr>
        <w:t xml:space="preserve"> in </w:t>
      </w:r>
      <w:r w:rsidRPr="00623981">
        <w:rPr>
          <w:rFonts w:asciiTheme="minorHAnsi" w:eastAsia="Arial" w:hAnsiTheme="minorHAnsi"/>
          <w:bCs/>
          <w:spacing w:val="-1"/>
        </w:rPr>
        <w:t>case review</w:t>
      </w:r>
      <w:r w:rsidRPr="00623981">
        <w:rPr>
          <w:rFonts w:asciiTheme="minorHAnsi" w:eastAsia="Arial" w:hAnsiTheme="minorHAnsi"/>
          <w:bCs/>
        </w:rPr>
        <w:t xml:space="preserve"> </w:t>
      </w:r>
      <w:r w:rsidRPr="00623981">
        <w:rPr>
          <w:rFonts w:asciiTheme="minorHAnsi" w:eastAsia="Arial" w:hAnsiTheme="minorHAnsi"/>
          <w:bCs/>
          <w:spacing w:val="-1"/>
        </w:rPr>
        <w:t>to: communicate</w:t>
      </w:r>
      <w:r w:rsidRPr="00623981">
        <w:rPr>
          <w:rFonts w:asciiTheme="minorHAnsi" w:eastAsia="Arial" w:hAnsiTheme="minorHAnsi"/>
          <w:bCs/>
          <w:spacing w:val="1"/>
        </w:rPr>
        <w:t xml:space="preserve"> </w:t>
      </w:r>
      <w:r w:rsidRPr="00623981">
        <w:rPr>
          <w:rFonts w:asciiTheme="minorHAnsi" w:eastAsia="Arial" w:hAnsiTheme="minorHAnsi"/>
          <w:bCs/>
          <w:spacing w:val="-1"/>
        </w:rPr>
        <w:t>and</w:t>
      </w:r>
      <w:r w:rsidRPr="00623981">
        <w:rPr>
          <w:rFonts w:asciiTheme="minorHAnsi" w:eastAsia="Arial" w:hAnsiTheme="minorHAnsi"/>
          <w:bCs/>
        </w:rPr>
        <w:t xml:space="preserve"> </w:t>
      </w:r>
      <w:r w:rsidRPr="00623981">
        <w:rPr>
          <w:rFonts w:asciiTheme="minorHAnsi" w:eastAsia="Arial" w:hAnsiTheme="minorHAnsi"/>
          <w:bCs/>
          <w:spacing w:val="-1"/>
        </w:rPr>
        <w:t>discuss</w:t>
      </w:r>
      <w:r w:rsidRPr="00623981">
        <w:rPr>
          <w:rFonts w:asciiTheme="minorHAnsi" w:eastAsia="Arial" w:hAnsiTheme="minorHAnsi"/>
          <w:bCs/>
          <w:spacing w:val="1"/>
        </w:rPr>
        <w:t xml:space="preserve"> </w:t>
      </w:r>
      <w:r w:rsidRPr="00623981">
        <w:rPr>
          <w:rFonts w:asciiTheme="minorHAnsi" w:eastAsia="Arial" w:hAnsiTheme="minorHAnsi"/>
          <w:bCs/>
          <w:spacing w:val="-1"/>
        </w:rPr>
        <w:t>the</w:t>
      </w:r>
      <w:r w:rsidRPr="00623981">
        <w:rPr>
          <w:rFonts w:asciiTheme="minorHAnsi" w:eastAsia="Arial" w:hAnsiTheme="minorHAnsi"/>
          <w:bCs/>
          <w:spacing w:val="40"/>
        </w:rPr>
        <w:t xml:space="preserve"> </w:t>
      </w:r>
      <w:r w:rsidRPr="00623981">
        <w:rPr>
          <w:rFonts w:asciiTheme="minorHAnsi" w:eastAsia="Arial" w:hAnsiTheme="minorHAnsi"/>
          <w:bCs/>
          <w:spacing w:val="-1"/>
        </w:rPr>
        <w:t>unique</w:t>
      </w:r>
      <w:r w:rsidRPr="00623981">
        <w:rPr>
          <w:rFonts w:asciiTheme="minorHAnsi" w:eastAsia="Arial" w:hAnsiTheme="minorHAnsi"/>
          <w:bCs/>
          <w:spacing w:val="1"/>
        </w:rPr>
        <w:t xml:space="preserve"> </w:t>
      </w:r>
      <w:r w:rsidRPr="00623981">
        <w:rPr>
          <w:rFonts w:asciiTheme="minorHAnsi" w:eastAsia="Arial" w:hAnsiTheme="minorHAnsi"/>
          <w:bCs/>
          <w:spacing w:val="-1"/>
        </w:rPr>
        <w:t>needs of the child</w:t>
      </w:r>
      <w:r w:rsidRPr="00623981">
        <w:rPr>
          <w:rFonts w:asciiTheme="minorHAnsi" w:eastAsia="Arial" w:hAnsiTheme="minorHAnsi"/>
          <w:bCs/>
        </w:rPr>
        <w:t xml:space="preserve"> and </w:t>
      </w:r>
      <w:r w:rsidRPr="00623981">
        <w:rPr>
          <w:rFonts w:asciiTheme="minorHAnsi" w:eastAsia="Arial" w:hAnsiTheme="minorHAnsi"/>
          <w:bCs/>
          <w:spacing w:val="-1"/>
        </w:rPr>
        <w:t>family and</w:t>
      </w:r>
      <w:r w:rsidRPr="00623981">
        <w:rPr>
          <w:rFonts w:asciiTheme="minorHAnsi" w:eastAsia="Arial" w:hAnsiTheme="minorHAnsi"/>
          <w:bCs/>
          <w:spacing w:val="-3"/>
        </w:rPr>
        <w:t xml:space="preserve"> </w:t>
      </w:r>
      <w:r w:rsidRPr="00623981">
        <w:rPr>
          <w:rFonts w:asciiTheme="minorHAnsi" w:eastAsia="Arial" w:hAnsiTheme="minorHAnsi"/>
          <w:bCs/>
          <w:spacing w:val="-1"/>
        </w:rPr>
        <w:t>associated</w:t>
      </w:r>
      <w:r w:rsidRPr="00623981">
        <w:rPr>
          <w:rFonts w:asciiTheme="minorHAnsi" w:eastAsia="Arial" w:hAnsiTheme="minorHAnsi"/>
          <w:bCs/>
          <w:spacing w:val="-3"/>
        </w:rPr>
        <w:t xml:space="preserve"> </w:t>
      </w:r>
      <w:r w:rsidRPr="00623981">
        <w:rPr>
          <w:rFonts w:asciiTheme="minorHAnsi" w:eastAsia="Arial" w:hAnsiTheme="minorHAnsi"/>
          <w:bCs/>
          <w:spacing w:val="-1"/>
        </w:rPr>
        <w:t>support</w:t>
      </w:r>
      <w:r w:rsidRPr="00623981">
        <w:rPr>
          <w:rFonts w:asciiTheme="minorHAnsi" w:eastAsia="Arial" w:hAnsiTheme="minorHAnsi"/>
          <w:bCs/>
          <w:spacing w:val="53"/>
        </w:rPr>
        <w:t xml:space="preserve"> </w:t>
      </w:r>
      <w:r w:rsidRPr="00623981">
        <w:rPr>
          <w:rFonts w:asciiTheme="minorHAnsi" w:eastAsia="Arial" w:hAnsiTheme="minorHAnsi"/>
          <w:bCs/>
          <w:spacing w:val="-1"/>
        </w:rPr>
        <w:t>services</w:t>
      </w:r>
      <w:r w:rsidRPr="00623981">
        <w:rPr>
          <w:rFonts w:asciiTheme="minorHAnsi" w:eastAsia="Arial" w:hAnsiTheme="minorHAnsi"/>
          <w:bCs/>
          <w:spacing w:val="1"/>
        </w:rPr>
        <w:t xml:space="preserve"> </w:t>
      </w:r>
      <w:r w:rsidRPr="00623981">
        <w:rPr>
          <w:rFonts w:asciiTheme="minorHAnsi" w:eastAsia="Arial" w:hAnsiTheme="minorHAnsi"/>
          <w:bCs/>
          <w:spacing w:val="-1"/>
        </w:rPr>
        <w:t>planning; ensure</w:t>
      </w:r>
      <w:r w:rsidRPr="00623981">
        <w:rPr>
          <w:rFonts w:asciiTheme="minorHAnsi" w:eastAsia="Arial" w:hAnsiTheme="minorHAnsi"/>
          <w:bCs/>
          <w:spacing w:val="1"/>
        </w:rPr>
        <w:t xml:space="preserve"> </w:t>
      </w:r>
      <w:r w:rsidRPr="00623981">
        <w:rPr>
          <w:rFonts w:asciiTheme="minorHAnsi" w:eastAsia="Arial" w:hAnsiTheme="minorHAnsi"/>
          <w:bCs/>
          <w:spacing w:val="-1"/>
        </w:rPr>
        <w:t>the seamless</w:t>
      </w:r>
      <w:r w:rsidRPr="00623981">
        <w:rPr>
          <w:rFonts w:asciiTheme="minorHAnsi" w:eastAsia="Arial" w:hAnsiTheme="minorHAnsi"/>
          <w:bCs/>
          <w:spacing w:val="1"/>
        </w:rPr>
        <w:t xml:space="preserve"> </w:t>
      </w:r>
      <w:r w:rsidRPr="00623981">
        <w:rPr>
          <w:rFonts w:asciiTheme="minorHAnsi" w:eastAsia="Arial" w:hAnsiTheme="minorHAnsi"/>
          <w:bCs/>
          <w:spacing w:val="-1"/>
        </w:rPr>
        <w:t>coordination</w:t>
      </w:r>
      <w:r w:rsidRPr="00623981">
        <w:rPr>
          <w:rFonts w:asciiTheme="minorHAnsi" w:eastAsia="Arial" w:hAnsiTheme="minorHAnsi"/>
          <w:bCs/>
        </w:rPr>
        <w:t xml:space="preserve"> </w:t>
      </w:r>
      <w:r w:rsidRPr="00623981">
        <w:rPr>
          <w:rFonts w:asciiTheme="minorHAnsi" w:eastAsia="Arial" w:hAnsiTheme="minorHAnsi"/>
          <w:bCs/>
          <w:spacing w:val="-1"/>
        </w:rPr>
        <w:t>of</w:t>
      </w:r>
      <w:r w:rsidRPr="00623981">
        <w:rPr>
          <w:rFonts w:asciiTheme="minorHAnsi" w:eastAsia="Arial" w:hAnsiTheme="minorHAnsi"/>
          <w:bCs/>
          <w:spacing w:val="39"/>
        </w:rPr>
        <w:t xml:space="preserve"> </w:t>
      </w:r>
      <w:r w:rsidRPr="00623981">
        <w:rPr>
          <w:rFonts w:asciiTheme="minorHAnsi" w:eastAsia="Arial" w:hAnsiTheme="minorHAnsi"/>
          <w:bCs/>
          <w:spacing w:val="-1"/>
        </w:rPr>
        <w:t>services; and,</w:t>
      </w:r>
      <w:r w:rsidRPr="00623981">
        <w:rPr>
          <w:rFonts w:asciiTheme="minorHAnsi" w:eastAsia="Arial" w:hAnsiTheme="minorHAnsi"/>
          <w:bCs/>
          <w:spacing w:val="-2"/>
        </w:rPr>
        <w:t xml:space="preserve"> </w:t>
      </w:r>
      <w:r w:rsidRPr="00623981">
        <w:rPr>
          <w:rFonts w:asciiTheme="minorHAnsi" w:eastAsia="Arial" w:hAnsiTheme="minorHAnsi"/>
          <w:bCs/>
          <w:spacing w:val="-1"/>
        </w:rPr>
        <w:t>ensure the</w:t>
      </w:r>
      <w:r w:rsidRPr="00623981">
        <w:rPr>
          <w:rFonts w:asciiTheme="minorHAnsi" w:eastAsia="Arial" w:hAnsiTheme="minorHAnsi"/>
          <w:bCs/>
          <w:spacing w:val="1"/>
        </w:rPr>
        <w:t xml:space="preserve"> </w:t>
      </w:r>
      <w:r w:rsidRPr="00623981">
        <w:rPr>
          <w:rFonts w:asciiTheme="minorHAnsi" w:eastAsia="Arial" w:hAnsiTheme="minorHAnsi"/>
          <w:bCs/>
          <w:spacing w:val="-1"/>
        </w:rPr>
        <w:t>child</w:t>
      </w:r>
      <w:r w:rsidRPr="00623981">
        <w:rPr>
          <w:rFonts w:asciiTheme="minorHAnsi" w:eastAsia="Arial" w:hAnsiTheme="minorHAnsi"/>
          <w:bCs/>
          <w:spacing w:val="-3"/>
        </w:rPr>
        <w:t xml:space="preserve"> </w:t>
      </w:r>
      <w:r w:rsidRPr="00623981">
        <w:rPr>
          <w:rFonts w:asciiTheme="minorHAnsi" w:eastAsia="Arial" w:hAnsiTheme="minorHAnsi"/>
          <w:bCs/>
          <w:spacing w:val="-1"/>
        </w:rPr>
        <w:t>and</w:t>
      </w:r>
      <w:r w:rsidRPr="00623981">
        <w:rPr>
          <w:rFonts w:asciiTheme="minorHAnsi" w:eastAsia="Arial" w:hAnsiTheme="minorHAnsi"/>
          <w:bCs/>
        </w:rPr>
        <w:t xml:space="preserve"> </w:t>
      </w:r>
      <w:r w:rsidRPr="00623981">
        <w:rPr>
          <w:rFonts w:asciiTheme="minorHAnsi" w:eastAsia="Arial" w:hAnsiTheme="minorHAnsi"/>
          <w:bCs/>
          <w:spacing w:val="-1"/>
        </w:rPr>
        <w:t>family’s</w:t>
      </w:r>
      <w:r w:rsidRPr="00623981">
        <w:rPr>
          <w:rFonts w:asciiTheme="minorHAnsi" w:eastAsia="Arial" w:hAnsiTheme="minorHAnsi"/>
          <w:bCs/>
          <w:spacing w:val="1"/>
        </w:rPr>
        <w:t xml:space="preserve"> </w:t>
      </w:r>
      <w:r w:rsidRPr="00623981">
        <w:rPr>
          <w:rFonts w:asciiTheme="minorHAnsi" w:eastAsia="Arial" w:hAnsiTheme="minorHAnsi"/>
          <w:bCs/>
          <w:spacing w:val="-1"/>
        </w:rPr>
        <w:t xml:space="preserve">concerns </w:t>
      </w:r>
      <w:r w:rsidRPr="00623981">
        <w:rPr>
          <w:rFonts w:asciiTheme="minorHAnsi" w:eastAsia="Arial" w:hAnsiTheme="minorHAnsi"/>
          <w:bCs/>
        </w:rPr>
        <w:t>are</w:t>
      </w:r>
      <w:r w:rsidRPr="00623981">
        <w:rPr>
          <w:rFonts w:asciiTheme="minorHAnsi" w:eastAsia="Arial" w:hAnsiTheme="minorHAnsi"/>
          <w:bCs/>
          <w:spacing w:val="1"/>
        </w:rPr>
        <w:t xml:space="preserve"> </w:t>
      </w:r>
      <w:r w:rsidRPr="00623981">
        <w:rPr>
          <w:rFonts w:asciiTheme="minorHAnsi" w:eastAsia="Arial" w:hAnsiTheme="minorHAnsi"/>
          <w:bCs/>
          <w:spacing w:val="-1"/>
        </w:rPr>
        <w:t>heard</w:t>
      </w:r>
      <w:r w:rsidRPr="00623981">
        <w:rPr>
          <w:rFonts w:asciiTheme="minorHAnsi" w:eastAsia="Arial" w:hAnsiTheme="minorHAnsi"/>
          <w:bCs/>
          <w:spacing w:val="53"/>
        </w:rPr>
        <w:t xml:space="preserve"> </w:t>
      </w:r>
      <w:r w:rsidRPr="00623981">
        <w:rPr>
          <w:rFonts w:asciiTheme="minorHAnsi" w:eastAsia="Arial" w:hAnsiTheme="minorHAnsi"/>
          <w:bCs/>
          <w:spacing w:val="-1"/>
        </w:rPr>
        <w:t>and</w:t>
      </w:r>
      <w:r w:rsidRPr="00623981">
        <w:rPr>
          <w:rFonts w:asciiTheme="minorHAnsi" w:eastAsia="Arial" w:hAnsiTheme="minorHAnsi"/>
          <w:bCs/>
        </w:rPr>
        <w:t xml:space="preserve"> </w:t>
      </w:r>
      <w:r w:rsidRPr="00623981">
        <w:rPr>
          <w:rFonts w:asciiTheme="minorHAnsi" w:eastAsia="Arial" w:hAnsiTheme="minorHAnsi"/>
          <w:bCs/>
          <w:spacing w:val="-1"/>
        </w:rPr>
        <w:t>addressed,</w:t>
      </w:r>
    </w:p>
    <w:p w14:paraId="0C1D0F5D" w14:textId="77777777" w:rsidR="00623981" w:rsidRPr="00623981" w:rsidRDefault="00623981" w:rsidP="00623981">
      <w:pPr>
        <w:pStyle w:val="ColorfulList-Accent11"/>
        <w:widowControl w:val="0"/>
        <w:numPr>
          <w:ilvl w:val="0"/>
          <w:numId w:val="33"/>
        </w:numPr>
        <w:spacing w:after="0" w:line="240" w:lineRule="auto"/>
        <w:ind w:left="810" w:right="1230" w:hanging="450"/>
        <w:contextualSpacing w:val="0"/>
        <w:rPr>
          <w:rFonts w:asciiTheme="minorHAnsi" w:eastAsia="Arial" w:hAnsiTheme="minorHAnsi"/>
        </w:rPr>
      </w:pPr>
      <w:r w:rsidRPr="00623981">
        <w:rPr>
          <w:rFonts w:asciiTheme="minorHAnsi" w:hAnsiTheme="minorHAnsi"/>
          <w:spacing w:val="-1"/>
        </w:rPr>
        <w:t>Provision</w:t>
      </w:r>
      <w:r w:rsidRPr="00623981">
        <w:rPr>
          <w:rFonts w:asciiTheme="minorHAnsi" w:hAnsiTheme="minorHAnsi"/>
          <w:spacing w:val="-3"/>
        </w:rPr>
        <w:t xml:space="preserve"> </w:t>
      </w:r>
      <w:r w:rsidRPr="00623981">
        <w:rPr>
          <w:rFonts w:asciiTheme="minorHAnsi" w:hAnsiTheme="minorHAnsi"/>
          <w:spacing w:val="-1"/>
        </w:rPr>
        <w:t>of updates to</w:t>
      </w:r>
      <w:r w:rsidRPr="00623981">
        <w:rPr>
          <w:rFonts w:asciiTheme="minorHAnsi" w:hAnsiTheme="minorHAnsi"/>
        </w:rPr>
        <w:t xml:space="preserve"> </w:t>
      </w:r>
      <w:r w:rsidRPr="00623981">
        <w:rPr>
          <w:rFonts w:asciiTheme="minorHAnsi" w:hAnsiTheme="minorHAnsi"/>
          <w:spacing w:val="-1"/>
        </w:rPr>
        <w:t>the</w:t>
      </w:r>
      <w:r w:rsidRPr="00623981">
        <w:rPr>
          <w:rFonts w:asciiTheme="minorHAnsi" w:hAnsiTheme="minorHAnsi"/>
          <w:spacing w:val="1"/>
        </w:rPr>
        <w:t xml:space="preserve"> </w:t>
      </w:r>
      <w:r w:rsidRPr="00623981">
        <w:rPr>
          <w:rFonts w:asciiTheme="minorHAnsi" w:hAnsiTheme="minorHAnsi"/>
          <w:spacing w:val="-1"/>
        </w:rPr>
        <w:t>family</w:t>
      </w:r>
      <w:r w:rsidRPr="00623981">
        <w:rPr>
          <w:rFonts w:asciiTheme="minorHAnsi" w:hAnsiTheme="minorHAnsi"/>
          <w:spacing w:val="1"/>
        </w:rPr>
        <w:t xml:space="preserve"> </w:t>
      </w:r>
      <w:r w:rsidRPr="00623981">
        <w:rPr>
          <w:rFonts w:asciiTheme="minorHAnsi" w:hAnsiTheme="minorHAnsi"/>
          <w:spacing w:val="-1"/>
        </w:rPr>
        <w:t>on</w:t>
      </w:r>
      <w:r w:rsidRPr="00623981">
        <w:rPr>
          <w:rFonts w:asciiTheme="minorHAnsi" w:hAnsiTheme="minorHAnsi"/>
          <w:spacing w:val="-3"/>
        </w:rPr>
        <w:t xml:space="preserve"> </w:t>
      </w:r>
      <w:r w:rsidRPr="00623981">
        <w:rPr>
          <w:rFonts w:asciiTheme="minorHAnsi" w:hAnsiTheme="minorHAnsi"/>
          <w:spacing w:val="-1"/>
        </w:rPr>
        <w:t>case status,</w:t>
      </w:r>
      <w:r w:rsidRPr="00623981">
        <w:rPr>
          <w:rFonts w:asciiTheme="minorHAnsi" w:hAnsiTheme="minorHAnsi"/>
          <w:spacing w:val="51"/>
        </w:rPr>
        <w:t xml:space="preserve"> </w:t>
      </w:r>
      <w:r w:rsidRPr="00623981">
        <w:rPr>
          <w:rFonts w:asciiTheme="minorHAnsi" w:hAnsiTheme="minorHAnsi"/>
          <w:spacing w:val="-1"/>
        </w:rPr>
        <w:t>continuances,</w:t>
      </w:r>
      <w:r w:rsidRPr="00623981">
        <w:rPr>
          <w:rFonts w:asciiTheme="minorHAnsi" w:hAnsiTheme="minorHAnsi"/>
        </w:rPr>
        <w:t xml:space="preserve"> </w:t>
      </w:r>
      <w:r w:rsidRPr="00623981">
        <w:rPr>
          <w:rFonts w:asciiTheme="minorHAnsi" w:hAnsiTheme="minorHAnsi"/>
          <w:spacing w:val="-1"/>
        </w:rPr>
        <w:t>dispositions,</w:t>
      </w:r>
      <w:r w:rsidRPr="00623981">
        <w:rPr>
          <w:rFonts w:asciiTheme="minorHAnsi" w:hAnsiTheme="minorHAnsi"/>
        </w:rPr>
        <w:t xml:space="preserve"> </w:t>
      </w:r>
      <w:r w:rsidRPr="00623981">
        <w:rPr>
          <w:rFonts w:asciiTheme="minorHAnsi" w:hAnsiTheme="minorHAnsi"/>
          <w:spacing w:val="-1"/>
        </w:rPr>
        <w:t>sentencing,</w:t>
      </w:r>
      <w:r w:rsidRPr="00623981">
        <w:rPr>
          <w:rFonts w:asciiTheme="minorHAnsi" w:hAnsiTheme="minorHAnsi"/>
        </w:rPr>
        <w:t xml:space="preserve"> </w:t>
      </w:r>
      <w:r w:rsidRPr="00623981">
        <w:rPr>
          <w:rFonts w:asciiTheme="minorHAnsi" w:hAnsiTheme="minorHAnsi"/>
          <w:spacing w:val="-1"/>
        </w:rPr>
        <w:t>inmate</w:t>
      </w:r>
      <w:r w:rsidRPr="00623981">
        <w:rPr>
          <w:rFonts w:asciiTheme="minorHAnsi" w:hAnsiTheme="minorHAnsi"/>
          <w:spacing w:val="1"/>
        </w:rPr>
        <w:t xml:space="preserve"> </w:t>
      </w:r>
      <w:r w:rsidRPr="00623981">
        <w:rPr>
          <w:rFonts w:asciiTheme="minorHAnsi" w:hAnsiTheme="minorHAnsi"/>
          <w:spacing w:val="-1"/>
        </w:rPr>
        <w:t>status</w:t>
      </w:r>
      <w:r w:rsidRPr="00623981">
        <w:rPr>
          <w:rFonts w:asciiTheme="minorHAnsi" w:hAnsiTheme="minorHAnsi"/>
          <w:spacing w:val="37"/>
        </w:rPr>
        <w:t xml:space="preserve"> </w:t>
      </w:r>
      <w:r w:rsidRPr="00623981">
        <w:rPr>
          <w:rFonts w:asciiTheme="minorHAnsi" w:hAnsiTheme="minorHAnsi"/>
          <w:spacing w:val="-1"/>
        </w:rPr>
        <w:t>notification</w:t>
      </w:r>
      <w:r w:rsidRPr="00623981">
        <w:rPr>
          <w:rFonts w:asciiTheme="minorHAnsi" w:hAnsiTheme="minorHAnsi"/>
        </w:rPr>
        <w:t xml:space="preserve"> </w:t>
      </w:r>
      <w:r w:rsidRPr="00623981">
        <w:rPr>
          <w:rFonts w:asciiTheme="minorHAnsi" w:hAnsiTheme="minorHAnsi"/>
          <w:spacing w:val="-1"/>
        </w:rPr>
        <w:t>(including</w:t>
      </w:r>
      <w:r w:rsidRPr="00623981">
        <w:rPr>
          <w:rFonts w:asciiTheme="minorHAnsi" w:hAnsiTheme="minorHAnsi"/>
        </w:rPr>
        <w:t xml:space="preserve"> </w:t>
      </w:r>
      <w:r w:rsidRPr="00623981">
        <w:rPr>
          <w:rFonts w:asciiTheme="minorHAnsi" w:hAnsiTheme="minorHAnsi"/>
          <w:spacing w:val="-1"/>
        </w:rPr>
        <w:t>offender</w:t>
      </w:r>
      <w:r w:rsidRPr="00623981">
        <w:rPr>
          <w:rFonts w:asciiTheme="minorHAnsi" w:hAnsiTheme="minorHAnsi"/>
        </w:rPr>
        <w:t xml:space="preserve"> </w:t>
      </w:r>
      <w:r w:rsidRPr="00623981">
        <w:rPr>
          <w:rFonts w:asciiTheme="minorHAnsi" w:hAnsiTheme="minorHAnsi"/>
          <w:spacing w:val="-1"/>
        </w:rPr>
        <w:t>release</w:t>
      </w:r>
      <w:r w:rsidRPr="00623981">
        <w:rPr>
          <w:rFonts w:asciiTheme="minorHAnsi" w:hAnsiTheme="minorHAnsi"/>
          <w:spacing w:val="1"/>
        </w:rPr>
        <w:t xml:space="preserve"> </w:t>
      </w:r>
      <w:r w:rsidRPr="00623981">
        <w:rPr>
          <w:rFonts w:asciiTheme="minorHAnsi" w:hAnsiTheme="minorHAnsi"/>
          <w:spacing w:val="-1"/>
        </w:rPr>
        <w:t>from</w:t>
      </w:r>
      <w:r w:rsidRPr="00623981">
        <w:rPr>
          <w:rFonts w:asciiTheme="minorHAnsi" w:hAnsiTheme="minorHAnsi"/>
        </w:rPr>
        <w:t xml:space="preserve"> </w:t>
      </w:r>
      <w:r w:rsidRPr="00623981">
        <w:rPr>
          <w:rFonts w:asciiTheme="minorHAnsi" w:hAnsiTheme="minorHAnsi"/>
          <w:spacing w:val="-1"/>
        </w:rPr>
        <w:t>custody),</w:t>
      </w:r>
    </w:p>
    <w:p w14:paraId="51E311D7" w14:textId="77777777" w:rsidR="00623981" w:rsidRPr="00623981" w:rsidRDefault="00623981" w:rsidP="00623981">
      <w:pPr>
        <w:pStyle w:val="ColorfulList-Accent11"/>
        <w:widowControl w:val="0"/>
        <w:numPr>
          <w:ilvl w:val="0"/>
          <w:numId w:val="33"/>
        </w:numPr>
        <w:spacing w:after="0" w:line="240" w:lineRule="auto"/>
        <w:ind w:left="810" w:right="538" w:hanging="450"/>
        <w:contextualSpacing w:val="0"/>
        <w:rPr>
          <w:rFonts w:asciiTheme="minorHAnsi" w:eastAsia="Arial" w:hAnsiTheme="minorHAnsi"/>
        </w:rPr>
      </w:pPr>
      <w:r w:rsidRPr="00623981">
        <w:rPr>
          <w:rFonts w:asciiTheme="minorHAnsi" w:hAnsiTheme="minorHAnsi"/>
          <w:spacing w:val="-1"/>
        </w:rPr>
        <w:t>Provision</w:t>
      </w:r>
      <w:r w:rsidRPr="00623981">
        <w:rPr>
          <w:rFonts w:asciiTheme="minorHAnsi" w:hAnsiTheme="minorHAnsi"/>
          <w:spacing w:val="-3"/>
        </w:rPr>
        <w:t xml:space="preserve"> </w:t>
      </w:r>
      <w:r w:rsidRPr="00623981">
        <w:rPr>
          <w:rFonts w:asciiTheme="minorHAnsi" w:hAnsiTheme="minorHAnsi"/>
          <w:spacing w:val="-1"/>
        </w:rPr>
        <w:t>of court education</w:t>
      </w:r>
      <w:r w:rsidRPr="00623981">
        <w:rPr>
          <w:rFonts w:asciiTheme="minorHAnsi" w:hAnsiTheme="minorHAnsi"/>
        </w:rPr>
        <w:t xml:space="preserve"> &amp; </w:t>
      </w:r>
      <w:r w:rsidRPr="00623981">
        <w:rPr>
          <w:rFonts w:asciiTheme="minorHAnsi" w:hAnsiTheme="minorHAnsi"/>
          <w:spacing w:val="-1"/>
        </w:rPr>
        <w:t>courthouse/courtroom</w:t>
      </w:r>
      <w:r w:rsidRPr="00623981">
        <w:rPr>
          <w:rFonts w:asciiTheme="minorHAnsi" w:hAnsiTheme="minorHAnsi"/>
        </w:rPr>
        <w:t xml:space="preserve"> </w:t>
      </w:r>
      <w:r w:rsidRPr="00623981">
        <w:rPr>
          <w:rFonts w:asciiTheme="minorHAnsi" w:hAnsiTheme="minorHAnsi"/>
          <w:spacing w:val="-1"/>
        </w:rPr>
        <w:t>tours,</w:t>
      </w:r>
      <w:r w:rsidRPr="00623981">
        <w:rPr>
          <w:rFonts w:asciiTheme="minorHAnsi" w:hAnsiTheme="minorHAnsi"/>
          <w:spacing w:val="49"/>
        </w:rPr>
        <w:t xml:space="preserve"> </w:t>
      </w:r>
      <w:r w:rsidRPr="00623981">
        <w:rPr>
          <w:rFonts w:asciiTheme="minorHAnsi" w:hAnsiTheme="minorHAnsi"/>
          <w:spacing w:val="-1"/>
        </w:rPr>
        <w:t>support,</w:t>
      </w:r>
      <w:r w:rsidRPr="00623981">
        <w:rPr>
          <w:rFonts w:asciiTheme="minorHAnsi" w:hAnsiTheme="minorHAnsi"/>
        </w:rPr>
        <w:t xml:space="preserve"> </w:t>
      </w:r>
      <w:r w:rsidRPr="00623981">
        <w:rPr>
          <w:rFonts w:asciiTheme="minorHAnsi" w:hAnsiTheme="minorHAnsi"/>
          <w:spacing w:val="-1"/>
        </w:rPr>
        <w:t>and</w:t>
      </w:r>
      <w:r w:rsidRPr="00623981">
        <w:rPr>
          <w:rFonts w:asciiTheme="minorHAnsi" w:hAnsiTheme="minorHAnsi"/>
        </w:rPr>
        <w:t xml:space="preserve"> </w:t>
      </w:r>
      <w:r w:rsidRPr="00623981">
        <w:rPr>
          <w:rFonts w:asciiTheme="minorHAnsi" w:hAnsiTheme="minorHAnsi"/>
          <w:spacing w:val="-1"/>
        </w:rPr>
        <w:t>court accompaniment.</w:t>
      </w:r>
    </w:p>
    <w:p w14:paraId="495316EE" w14:textId="5317DDA8" w:rsidR="00623981" w:rsidRPr="004C7E53" w:rsidRDefault="00623981" w:rsidP="00623981">
      <w:pPr>
        <w:pStyle w:val="ColorfulList-Accent11"/>
        <w:widowControl w:val="0"/>
        <w:numPr>
          <w:ilvl w:val="0"/>
          <w:numId w:val="33"/>
        </w:numPr>
        <w:spacing w:before="2" w:after="0" w:line="240" w:lineRule="auto"/>
        <w:ind w:left="810" w:right="867" w:hanging="450"/>
        <w:contextualSpacing w:val="0"/>
        <w:rPr>
          <w:rFonts w:asciiTheme="minorHAnsi" w:eastAsia="Arial" w:hAnsiTheme="minorHAnsi"/>
        </w:rPr>
      </w:pPr>
      <w:r w:rsidRPr="00623981">
        <w:rPr>
          <w:rFonts w:asciiTheme="minorHAnsi" w:hAnsiTheme="minorHAnsi"/>
          <w:spacing w:val="-1"/>
        </w:rPr>
        <w:t>Coordinated</w:t>
      </w:r>
      <w:r w:rsidRPr="00623981">
        <w:rPr>
          <w:rFonts w:asciiTheme="minorHAnsi" w:hAnsiTheme="minorHAnsi"/>
        </w:rPr>
        <w:t xml:space="preserve"> </w:t>
      </w:r>
      <w:r w:rsidRPr="00623981">
        <w:rPr>
          <w:rFonts w:asciiTheme="minorHAnsi" w:hAnsiTheme="minorHAnsi"/>
          <w:spacing w:val="-1"/>
        </w:rPr>
        <w:t>case</w:t>
      </w:r>
      <w:r w:rsidRPr="00623981">
        <w:rPr>
          <w:rFonts w:asciiTheme="minorHAnsi" w:hAnsiTheme="minorHAnsi"/>
          <w:spacing w:val="1"/>
        </w:rPr>
        <w:t xml:space="preserve"> </w:t>
      </w:r>
      <w:r w:rsidRPr="00623981">
        <w:rPr>
          <w:rFonts w:asciiTheme="minorHAnsi" w:hAnsiTheme="minorHAnsi"/>
          <w:spacing w:val="-1"/>
        </w:rPr>
        <w:t>management meetings with</w:t>
      </w:r>
      <w:r w:rsidRPr="00623981">
        <w:rPr>
          <w:rFonts w:asciiTheme="minorHAnsi" w:hAnsiTheme="minorHAnsi"/>
        </w:rPr>
        <w:t xml:space="preserve"> all </w:t>
      </w:r>
      <w:r w:rsidRPr="00623981">
        <w:rPr>
          <w:rFonts w:asciiTheme="minorHAnsi" w:hAnsiTheme="minorHAnsi"/>
          <w:spacing w:val="-1"/>
        </w:rPr>
        <w:t>individuals</w:t>
      </w:r>
      <w:r w:rsidRPr="00623981">
        <w:rPr>
          <w:rFonts w:asciiTheme="minorHAnsi" w:hAnsiTheme="minorHAnsi"/>
          <w:spacing w:val="1"/>
        </w:rPr>
        <w:t xml:space="preserve"> </w:t>
      </w:r>
      <w:r w:rsidRPr="00623981">
        <w:rPr>
          <w:rFonts w:asciiTheme="minorHAnsi" w:hAnsiTheme="minorHAnsi"/>
          <w:spacing w:val="-1"/>
        </w:rPr>
        <w:t>providing</w:t>
      </w:r>
      <w:r w:rsidRPr="00623981">
        <w:rPr>
          <w:rFonts w:asciiTheme="minorHAnsi" w:hAnsiTheme="minorHAnsi"/>
          <w:spacing w:val="-3"/>
        </w:rPr>
        <w:t xml:space="preserve"> </w:t>
      </w:r>
      <w:r w:rsidRPr="00623981">
        <w:rPr>
          <w:rFonts w:asciiTheme="minorHAnsi" w:hAnsiTheme="minorHAnsi"/>
          <w:spacing w:val="-1"/>
        </w:rPr>
        <w:t>victim</w:t>
      </w:r>
      <w:r w:rsidRPr="00623981">
        <w:rPr>
          <w:rFonts w:asciiTheme="minorHAnsi" w:hAnsiTheme="minorHAnsi"/>
          <w:spacing w:val="-2"/>
        </w:rPr>
        <w:t xml:space="preserve"> </w:t>
      </w:r>
      <w:r w:rsidRPr="00623981">
        <w:rPr>
          <w:rFonts w:asciiTheme="minorHAnsi" w:hAnsiTheme="minorHAnsi"/>
          <w:spacing w:val="-1"/>
        </w:rPr>
        <w:t xml:space="preserve">advocacy services.  </w:t>
      </w:r>
      <w:r w:rsidRPr="00623981">
        <w:rPr>
          <w:rFonts w:asciiTheme="minorHAnsi" w:hAnsiTheme="minorHAnsi" w:cs="Times"/>
          <w:color w:val="000000"/>
        </w:rPr>
        <w:t>(</w:t>
      </w:r>
      <w:r w:rsidRPr="00623981">
        <w:rPr>
          <w:rFonts w:asciiTheme="minorHAnsi" w:hAnsiTheme="minorHAnsi"/>
          <w:color w:val="444447"/>
        </w:rPr>
        <w:t>National Children’s Alliance • Standards for Accredited Members • 2017 Edition)</w:t>
      </w:r>
    </w:p>
    <w:p w14:paraId="559F5E08" w14:textId="77777777" w:rsidR="004C7E53" w:rsidRPr="004C7E53" w:rsidRDefault="004C7E53" w:rsidP="004C7E53">
      <w:pPr>
        <w:pStyle w:val="ColorfulList-Accent11"/>
        <w:widowControl w:val="0"/>
        <w:spacing w:before="2" w:after="0" w:line="240" w:lineRule="auto"/>
        <w:ind w:left="810" w:right="867"/>
        <w:contextualSpacing w:val="0"/>
        <w:rPr>
          <w:rFonts w:asciiTheme="minorHAnsi" w:eastAsia="Arial" w:hAnsiTheme="minorHAnsi"/>
        </w:rPr>
      </w:pPr>
    </w:p>
    <w:p w14:paraId="13A386F3" w14:textId="77777777" w:rsidR="00623981" w:rsidRPr="00623981" w:rsidRDefault="00623981" w:rsidP="00623981">
      <w:pPr>
        <w:numPr>
          <w:ilvl w:val="0"/>
          <w:numId w:val="31"/>
        </w:numPr>
        <w:spacing w:after="0" w:line="240" w:lineRule="auto"/>
        <w:rPr>
          <w:rFonts w:asciiTheme="minorHAnsi" w:hAnsiTheme="minorHAnsi"/>
        </w:rPr>
      </w:pPr>
      <w:r w:rsidRPr="00623981">
        <w:rPr>
          <w:rFonts w:asciiTheme="minorHAnsi" w:hAnsiTheme="minorHAnsi"/>
        </w:rPr>
        <w:t>The victim advocacy provider confirms that advocacy services are availa</w:t>
      </w:r>
      <w:r>
        <w:rPr>
          <w:rFonts w:asciiTheme="minorHAnsi" w:hAnsiTheme="minorHAnsi"/>
        </w:rPr>
        <w:t>ble and accessi</w:t>
      </w:r>
      <w:r w:rsidRPr="00623981">
        <w:rPr>
          <w:rFonts w:asciiTheme="minorHAnsi" w:hAnsiTheme="minorHAnsi"/>
        </w:rPr>
        <w:t xml:space="preserve">ble to all </w:t>
      </w:r>
      <w:r>
        <w:rPr>
          <w:rFonts w:asciiTheme="minorHAnsi" w:hAnsiTheme="minorHAnsi"/>
        </w:rPr>
        <w:t>CAC clients reg</w:t>
      </w:r>
      <w:r w:rsidRPr="00623981">
        <w:rPr>
          <w:rFonts w:asciiTheme="minorHAnsi" w:hAnsiTheme="minorHAnsi"/>
        </w:rPr>
        <w:t>ardless of ability to pay</w:t>
      </w:r>
    </w:p>
    <w:p w14:paraId="037CCDA1" w14:textId="77777777" w:rsidR="00623981" w:rsidRPr="00623981" w:rsidRDefault="00623981" w:rsidP="00623981">
      <w:pPr>
        <w:numPr>
          <w:ilvl w:val="0"/>
          <w:numId w:val="31"/>
        </w:numPr>
        <w:spacing w:after="0" w:line="240" w:lineRule="auto"/>
        <w:rPr>
          <w:rFonts w:asciiTheme="minorHAnsi" w:hAnsiTheme="minorHAnsi"/>
        </w:rPr>
      </w:pPr>
      <w:r w:rsidRPr="00623981">
        <w:rPr>
          <w:rFonts w:asciiTheme="minorHAnsi" w:hAnsiTheme="minorHAnsi"/>
        </w:rPr>
        <w:t>The CAC will work with the victim advocacy provider to provide information about victim compensation.</w:t>
      </w:r>
    </w:p>
    <w:p w14:paraId="65E9598D" w14:textId="77777777" w:rsidR="00623981" w:rsidRPr="00623981" w:rsidRDefault="00623981" w:rsidP="00623981">
      <w:pPr>
        <w:numPr>
          <w:ilvl w:val="0"/>
          <w:numId w:val="31"/>
        </w:numPr>
        <w:spacing w:after="0" w:line="240" w:lineRule="auto"/>
        <w:rPr>
          <w:rFonts w:asciiTheme="minorHAnsi" w:hAnsiTheme="minorHAnsi"/>
        </w:rPr>
      </w:pPr>
      <w:r w:rsidRPr="00623981">
        <w:rPr>
          <w:rFonts w:asciiTheme="minorHAnsi" w:hAnsiTheme="minorHAnsi"/>
        </w:rPr>
        <w:t>As mandated reporters, the victim advocacy providers agree to report all suspected cases of child sexual and severe physical abuse to state/local office of child protection.</w:t>
      </w:r>
    </w:p>
    <w:p w14:paraId="441D5BAD" w14:textId="77777777" w:rsidR="00623981" w:rsidRPr="00623981" w:rsidRDefault="00623981" w:rsidP="00623981">
      <w:pPr>
        <w:numPr>
          <w:ilvl w:val="0"/>
          <w:numId w:val="31"/>
        </w:numPr>
        <w:spacing w:after="0" w:line="240" w:lineRule="auto"/>
        <w:rPr>
          <w:rFonts w:asciiTheme="minorHAnsi" w:hAnsiTheme="minorHAnsi"/>
        </w:rPr>
      </w:pPr>
      <w:r w:rsidRPr="00623981">
        <w:rPr>
          <w:rFonts w:asciiTheme="minorHAnsi" w:hAnsiTheme="minorHAnsi"/>
        </w:rPr>
        <w:t>The CAC staff is responsible for notifying the victim advocacy provider or designee of regu</w:t>
      </w:r>
      <w:r>
        <w:rPr>
          <w:rFonts w:asciiTheme="minorHAnsi" w:hAnsiTheme="minorHAnsi"/>
        </w:rPr>
        <w:t>l</w:t>
      </w:r>
      <w:r w:rsidRPr="00623981">
        <w:rPr>
          <w:rFonts w:asciiTheme="minorHAnsi" w:hAnsiTheme="minorHAnsi"/>
        </w:rPr>
        <w:t xml:space="preserve">arly scheduled Case Review meetings. The victim advocacy provider or designee shall attend scheduled Case Review in order to provide consultation, expertise and input on victim advocacy issues to the MDT and to discuss </w:t>
      </w:r>
      <w:r w:rsidRPr="00623981">
        <w:rPr>
          <w:rFonts w:asciiTheme="minorHAnsi" w:hAnsiTheme="minorHAnsi"/>
          <w:i/>
        </w:rPr>
        <w:t>(or not discuss)</w:t>
      </w:r>
      <w:r w:rsidRPr="00623981">
        <w:rPr>
          <w:rFonts w:asciiTheme="minorHAnsi" w:hAnsiTheme="minorHAnsi"/>
        </w:rPr>
        <w:t xml:space="preserve"> specific case information.</w:t>
      </w:r>
    </w:p>
    <w:p w14:paraId="3552D371" w14:textId="77777777" w:rsidR="00623981" w:rsidRPr="00623981" w:rsidRDefault="00623981" w:rsidP="00623981">
      <w:pPr>
        <w:ind w:left="360"/>
        <w:rPr>
          <w:rFonts w:asciiTheme="minorHAnsi" w:hAnsiTheme="minorHAnsi"/>
        </w:rPr>
      </w:pPr>
      <w:r w:rsidRPr="00623981">
        <w:rPr>
          <w:rFonts w:asciiTheme="minorHAnsi" w:hAnsiTheme="minorHAnsi"/>
        </w:rPr>
        <w:t xml:space="preserve"> </w:t>
      </w:r>
    </w:p>
    <w:p w14:paraId="4586567D" w14:textId="77777777" w:rsidR="00623981" w:rsidRPr="00623981" w:rsidRDefault="00623981" w:rsidP="004C7E53">
      <w:pPr>
        <w:spacing w:after="0"/>
        <w:rPr>
          <w:rFonts w:asciiTheme="minorHAnsi" w:hAnsiTheme="minorHAnsi"/>
        </w:rPr>
      </w:pPr>
      <w:r w:rsidRPr="00623981">
        <w:rPr>
          <w:rFonts w:asciiTheme="minorHAnsi" w:hAnsiTheme="minorHAnsi"/>
        </w:rPr>
        <w:t>The CAC believes in protecting the client’s right to confidentiality.  To that end the CAC and</w:t>
      </w:r>
      <w:r w:rsidRPr="00623981">
        <w:rPr>
          <w:rFonts w:asciiTheme="minorHAnsi" w:hAnsiTheme="minorHAnsi"/>
          <w:b/>
          <w:bCs/>
        </w:rPr>
        <w:t xml:space="preserve"> ______________________ </w:t>
      </w:r>
      <w:r w:rsidRPr="00623981">
        <w:rPr>
          <w:rFonts w:asciiTheme="minorHAnsi" w:hAnsiTheme="minorHAnsi"/>
        </w:rPr>
        <w:t>agree that all victim advocacy records are the property of the provider, records are maintained inside the victim advocacy provider’s offices, and records can only be accessed via authorized release of information signed by the child’s parent/guardian or by court order.</w:t>
      </w:r>
    </w:p>
    <w:p w14:paraId="4DB0DB57" w14:textId="77777777" w:rsidR="00623981" w:rsidRPr="00623981" w:rsidRDefault="00623981" w:rsidP="00623981">
      <w:pPr>
        <w:rPr>
          <w:rFonts w:asciiTheme="minorHAnsi" w:hAnsiTheme="minorHAnsi"/>
        </w:rPr>
      </w:pPr>
    </w:p>
    <w:p w14:paraId="14DB81F5" w14:textId="77777777" w:rsidR="00623981" w:rsidRPr="00623981" w:rsidRDefault="00623981" w:rsidP="00623981">
      <w:pPr>
        <w:rPr>
          <w:rFonts w:asciiTheme="minorHAnsi" w:hAnsiTheme="minorHAnsi"/>
          <w:b/>
          <w:bCs/>
        </w:rPr>
      </w:pPr>
      <w:r w:rsidRPr="00623981">
        <w:rPr>
          <w:rFonts w:asciiTheme="minorHAnsi" w:hAnsiTheme="minorHAnsi"/>
          <w:b/>
          <w:bCs/>
        </w:rPr>
        <w:t xml:space="preserve">_________________________________     </w:t>
      </w:r>
      <w:r w:rsidRPr="00623981">
        <w:rPr>
          <w:rFonts w:asciiTheme="minorHAnsi" w:hAnsiTheme="minorHAnsi"/>
          <w:b/>
          <w:bCs/>
        </w:rPr>
        <w:tab/>
        <w:t>______</w:t>
      </w:r>
      <w:r w:rsidRPr="00623981">
        <w:rPr>
          <w:rFonts w:asciiTheme="minorHAnsi" w:hAnsiTheme="minorHAnsi"/>
          <w:b/>
          <w:bCs/>
        </w:rPr>
        <w:tab/>
      </w:r>
      <w:r w:rsidRPr="00623981">
        <w:rPr>
          <w:rFonts w:asciiTheme="minorHAnsi" w:hAnsiTheme="minorHAnsi"/>
          <w:b/>
          <w:bCs/>
        </w:rPr>
        <w:tab/>
        <w:t xml:space="preserve">_____________________________    </w:t>
      </w:r>
      <w:r w:rsidRPr="00623981">
        <w:rPr>
          <w:rFonts w:asciiTheme="minorHAnsi" w:hAnsiTheme="minorHAnsi"/>
          <w:b/>
          <w:bCs/>
        </w:rPr>
        <w:tab/>
        <w:t>______</w:t>
      </w:r>
    </w:p>
    <w:p w14:paraId="44155651" w14:textId="77777777" w:rsidR="00623981" w:rsidRPr="00623981" w:rsidRDefault="00623981" w:rsidP="00623981">
      <w:pPr>
        <w:rPr>
          <w:rFonts w:asciiTheme="minorHAnsi" w:hAnsiTheme="minorHAnsi"/>
          <w:b/>
          <w:bCs/>
        </w:rPr>
      </w:pPr>
      <w:r w:rsidRPr="00623981">
        <w:rPr>
          <w:rFonts w:asciiTheme="minorHAnsi" w:hAnsiTheme="minorHAnsi"/>
          <w:b/>
          <w:bCs/>
        </w:rPr>
        <w:t xml:space="preserve">Children’s Advocacy Center    </w:t>
      </w:r>
      <w:r w:rsidRPr="00623981">
        <w:rPr>
          <w:rFonts w:asciiTheme="minorHAnsi" w:hAnsiTheme="minorHAnsi"/>
          <w:b/>
          <w:bCs/>
        </w:rPr>
        <w:tab/>
      </w:r>
      <w:r w:rsidRPr="00623981">
        <w:rPr>
          <w:rFonts w:asciiTheme="minorHAnsi" w:hAnsiTheme="minorHAnsi"/>
          <w:b/>
          <w:bCs/>
        </w:rPr>
        <w:tab/>
      </w:r>
      <w:r w:rsidRPr="00623981">
        <w:rPr>
          <w:rFonts w:asciiTheme="minorHAnsi" w:hAnsiTheme="minorHAnsi"/>
          <w:b/>
          <w:bCs/>
        </w:rPr>
        <w:tab/>
        <w:t>Date</w:t>
      </w:r>
      <w:r w:rsidRPr="00623981">
        <w:rPr>
          <w:rFonts w:asciiTheme="minorHAnsi" w:hAnsiTheme="minorHAnsi"/>
          <w:b/>
          <w:bCs/>
        </w:rPr>
        <w:tab/>
        <w:t xml:space="preserve"> </w:t>
      </w:r>
      <w:r w:rsidRPr="00623981">
        <w:rPr>
          <w:rFonts w:asciiTheme="minorHAnsi" w:hAnsiTheme="minorHAnsi"/>
          <w:b/>
          <w:bCs/>
        </w:rPr>
        <w:tab/>
        <w:t xml:space="preserve">Victim Advocacy Provider        </w:t>
      </w:r>
      <w:r w:rsidRPr="00623981">
        <w:rPr>
          <w:rFonts w:asciiTheme="minorHAnsi" w:hAnsiTheme="minorHAnsi"/>
          <w:b/>
          <w:bCs/>
        </w:rPr>
        <w:tab/>
      </w:r>
      <w:r w:rsidRPr="00623981">
        <w:rPr>
          <w:rFonts w:asciiTheme="minorHAnsi" w:hAnsiTheme="minorHAnsi"/>
          <w:b/>
          <w:bCs/>
        </w:rPr>
        <w:tab/>
        <w:t>Date</w:t>
      </w:r>
    </w:p>
    <w:p w14:paraId="019D31C1" w14:textId="77777777" w:rsidR="00623981" w:rsidRPr="00803EDA" w:rsidRDefault="00623981" w:rsidP="00623981">
      <w:pPr>
        <w:rPr>
          <w:rFonts w:asciiTheme="majorHAnsi" w:hAnsiTheme="majorHAnsi"/>
        </w:rPr>
      </w:pPr>
    </w:p>
    <w:p w14:paraId="068A61CE" w14:textId="77777777" w:rsidR="003F2C63" w:rsidRDefault="003F2C63">
      <w:pPr>
        <w:spacing w:after="0" w:line="240" w:lineRule="auto"/>
        <w:rPr>
          <w:rFonts w:asciiTheme="minorHAnsi" w:hAnsiTheme="minorHAnsi"/>
          <w:sz w:val="24"/>
          <w:szCs w:val="24"/>
        </w:rPr>
      </w:pPr>
      <w:r>
        <w:rPr>
          <w:rFonts w:asciiTheme="minorHAnsi" w:hAnsiTheme="minorHAnsi"/>
          <w:sz w:val="24"/>
          <w:szCs w:val="24"/>
        </w:rPr>
        <w:br w:type="page"/>
      </w:r>
    </w:p>
    <w:p w14:paraId="05D6C128" w14:textId="77777777" w:rsidR="003F2C63" w:rsidRDefault="003F2C63" w:rsidP="003F2C63">
      <w:pPr>
        <w:spacing w:after="0" w:line="240" w:lineRule="auto"/>
        <w:rPr>
          <w:rFonts w:eastAsia="Times New Roman"/>
          <w:b/>
          <w:bCs/>
          <w:sz w:val="24"/>
          <w:szCs w:val="24"/>
        </w:rPr>
      </w:pPr>
    </w:p>
    <w:p w14:paraId="1ABCC5AD" w14:textId="77777777" w:rsidR="003F2C63" w:rsidRPr="001C737C" w:rsidRDefault="003F2C63" w:rsidP="003F2C63">
      <w:pPr>
        <w:pStyle w:val="Heading1"/>
        <w:pBdr>
          <w:top w:val="single" w:sz="8" w:space="1" w:color="auto"/>
          <w:left w:val="single" w:sz="8" w:space="4" w:color="auto"/>
          <w:bottom w:val="single" w:sz="8" w:space="1" w:color="auto"/>
          <w:right w:val="single" w:sz="8" w:space="4" w:color="auto"/>
          <w:between w:val="single" w:sz="8" w:space="1" w:color="auto"/>
          <w:bar w:val="single" w:sz="8" w:color="auto"/>
        </w:pBdr>
        <w:shd w:val="clear" w:color="auto" w:fill="BFBFBF"/>
        <w:spacing w:before="0" w:line="240" w:lineRule="auto"/>
        <w:rPr>
          <w:rFonts w:ascii="Calibri" w:hAnsi="Calibri"/>
          <w:color w:val="auto"/>
          <w:sz w:val="24"/>
          <w:szCs w:val="24"/>
        </w:rPr>
      </w:pPr>
      <w:r w:rsidRPr="001C737C">
        <w:rPr>
          <w:rFonts w:ascii="Calibri" w:hAnsi="Calibri"/>
          <w:color w:val="auto"/>
          <w:sz w:val="24"/>
          <w:szCs w:val="24"/>
        </w:rPr>
        <w:t>Contact Information for additional support from Regional CACs</w:t>
      </w:r>
    </w:p>
    <w:p w14:paraId="56F84382" w14:textId="77777777" w:rsidR="003F2C63" w:rsidRPr="001C737C" w:rsidRDefault="003F2C63" w:rsidP="003F2C63">
      <w:pPr>
        <w:spacing w:after="0"/>
        <w:rPr>
          <w:sz w:val="24"/>
          <w:szCs w:val="24"/>
        </w:rPr>
      </w:pPr>
    </w:p>
    <w:p w14:paraId="0D42A972" w14:textId="77777777" w:rsidR="003F2C63" w:rsidRPr="00FE093A" w:rsidRDefault="003F2C63" w:rsidP="003F2C63">
      <w:pPr>
        <w:spacing w:after="0" w:line="240" w:lineRule="auto"/>
        <w:rPr>
          <w:rFonts w:asciiTheme="minorHAnsi" w:hAnsiTheme="minorHAnsi"/>
          <w:sz w:val="24"/>
          <w:szCs w:val="24"/>
        </w:rPr>
      </w:pPr>
      <w:r w:rsidRPr="00FE093A">
        <w:rPr>
          <w:rFonts w:asciiTheme="minorHAnsi" w:hAnsiTheme="minorHAnsi"/>
          <w:sz w:val="24"/>
          <w:szCs w:val="24"/>
        </w:rPr>
        <w:t>Midwest Regional Children’s Advocacy Center</w:t>
      </w:r>
    </w:p>
    <w:p w14:paraId="516B3E60" w14:textId="77777777" w:rsidR="003F2C63" w:rsidRPr="00FE093A" w:rsidRDefault="003F2C63" w:rsidP="003F2C63">
      <w:pPr>
        <w:widowControl w:val="0"/>
        <w:autoSpaceDE w:val="0"/>
        <w:autoSpaceDN w:val="0"/>
        <w:adjustRightInd w:val="0"/>
        <w:spacing w:after="0" w:line="240" w:lineRule="auto"/>
        <w:rPr>
          <w:rFonts w:asciiTheme="minorHAnsi" w:hAnsiTheme="minorHAnsi" w:cs="Georgia"/>
          <w:sz w:val="24"/>
          <w:szCs w:val="24"/>
        </w:rPr>
      </w:pPr>
      <w:r w:rsidRPr="00FE093A">
        <w:rPr>
          <w:rFonts w:asciiTheme="minorHAnsi" w:hAnsiTheme="minorHAnsi" w:cs="Georgia"/>
          <w:sz w:val="24"/>
          <w:szCs w:val="24"/>
        </w:rPr>
        <w:t xml:space="preserve">5901 Lincoln Drive, Edina, MN 55436 </w:t>
      </w:r>
    </w:p>
    <w:p w14:paraId="1A44B90D" w14:textId="77777777" w:rsidR="003F2C63" w:rsidRPr="00FE093A" w:rsidRDefault="003F2C63" w:rsidP="003F2C63">
      <w:pPr>
        <w:spacing w:after="0" w:line="240" w:lineRule="auto"/>
        <w:rPr>
          <w:rFonts w:asciiTheme="minorHAnsi" w:hAnsiTheme="minorHAnsi" w:cs="Georgia"/>
          <w:sz w:val="24"/>
          <w:szCs w:val="24"/>
        </w:rPr>
      </w:pPr>
      <w:r w:rsidRPr="00FE093A">
        <w:rPr>
          <w:rFonts w:asciiTheme="minorHAnsi" w:hAnsiTheme="minorHAnsi" w:cs="Georgia"/>
          <w:sz w:val="24"/>
          <w:szCs w:val="24"/>
        </w:rPr>
        <w:t>Phone: 952-994-5277</w:t>
      </w:r>
      <w:r>
        <w:rPr>
          <w:rFonts w:asciiTheme="minorHAnsi" w:hAnsiTheme="minorHAnsi" w:cs="Georgia"/>
          <w:sz w:val="24"/>
          <w:szCs w:val="24"/>
        </w:rPr>
        <w:t xml:space="preserve"> * </w:t>
      </w:r>
      <w:hyperlink r:id="rId27" w:history="1">
        <w:r w:rsidRPr="00E340F7">
          <w:rPr>
            <w:rStyle w:val="Hyperlink"/>
            <w:rFonts w:asciiTheme="minorHAnsi" w:hAnsiTheme="minorHAnsi" w:cs="Georgia"/>
            <w:sz w:val="24"/>
            <w:szCs w:val="24"/>
          </w:rPr>
          <w:t>www.mrcac.org</w:t>
        </w:r>
      </w:hyperlink>
    </w:p>
    <w:p w14:paraId="597BE8D6" w14:textId="77777777" w:rsidR="003F2C63" w:rsidRPr="001C737C" w:rsidRDefault="003F2C63" w:rsidP="003F2C63">
      <w:pPr>
        <w:spacing w:after="0" w:line="240" w:lineRule="auto"/>
        <w:rPr>
          <w:rFonts w:cs="Georgia"/>
          <w:sz w:val="24"/>
          <w:szCs w:val="24"/>
        </w:rPr>
      </w:pPr>
    </w:p>
    <w:p w14:paraId="01A02DAA" w14:textId="77777777" w:rsidR="003F2C63" w:rsidRPr="001C737C" w:rsidRDefault="003F2C63" w:rsidP="003F2C63">
      <w:pPr>
        <w:spacing w:after="0" w:line="240" w:lineRule="auto"/>
        <w:rPr>
          <w:rFonts w:cs="Georgia"/>
          <w:sz w:val="24"/>
          <w:szCs w:val="24"/>
        </w:rPr>
      </w:pPr>
      <w:r w:rsidRPr="001C737C">
        <w:rPr>
          <w:rFonts w:cs="Georgia"/>
          <w:sz w:val="24"/>
          <w:szCs w:val="24"/>
        </w:rPr>
        <w:t>Northeast Regional Children’s Advocacy Center</w:t>
      </w:r>
    </w:p>
    <w:p w14:paraId="79049704" w14:textId="77777777" w:rsidR="003F2C63" w:rsidRPr="001C737C" w:rsidRDefault="003F2C63" w:rsidP="003F2C63">
      <w:pPr>
        <w:spacing w:after="0" w:line="240" w:lineRule="auto"/>
        <w:rPr>
          <w:rFonts w:cs="Georgia"/>
          <w:sz w:val="24"/>
          <w:szCs w:val="24"/>
        </w:rPr>
      </w:pPr>
      <w:r w:rsidRPr="001C737C">
        <w:rPr>
          <w:rFonts w:cs="Georgia"/>
          <w:sz w:val="24"/>
          <w:szCs w:val="24"/>
        </w:rPr>
        <w:t>300 East Hunting Park Ave, Philadelphia, PA 19124</w:t>
      </w:r>
    </w:p>
    <w:p w14:paraId="40226080" w14:textId="77777777" w:rsidR="003F2C63" w:rsidRPr="001C737C" w:rsidRDefault="003F2C63" w:rsidP="003F2C63">
      <w:pPr>
        <w:spacing w:after="0" w:line="240" w:lineRule="auto"/>
        <w:rPr>
          <w:rFonts w:cs="Helvetica"/>
          <w:color w:val="13009B"/>
          <w:sz w:val="24"/>
          <w:szCs w:val="24"/>
        </w:rPr>
      </w:pPr>
      <w:r w:rsidRPr="001C737C">
        <w:rPr>
          <w:rFonts w:cs="Helvetica"/>
          <w:color w:val="13009B"/>
          <w:sz w:val="24"/>
          <w:szCs w:val="24"/>
        </w:rPr>
        <w:t>(215) 387-9500</w:t>
      </w:r>
      <w:r>
        <w:rPr>
          <w:rFonts w:cs="Helvetica"/>
          <w:color w:val="13009B"/>
          <w:sz w:val="24"/>
          <w:szCs w:val="24"/>
        </w:rPr>
        <w:t xml:space="preserve"> * </w:t>
      </w:r>
      <w:hyperlink r:id="rId28" w:history="1">
        <w:r w:rsidRPr="001C737C">
          <w:rPr>
            <w:rStyle w:val="Hyperlink"/>
            <w:rFonts w:cs="Helvetica"/>
            <w:sz w:val="24"/>
            <w:szCs w:val="24"/>
          </w:rPr>
          <w:t>www.nrcac.org</w:t>
        </w:r>
      </w:hyperlink>
    </w:p>
    <w:p w14:paraId="01DCF109" w14:textId="77777777" w:rsidR="003F2C63" w:rsidRPr="001C737C" w:rsidRDefault="003F2C63" w:rsidP="003F2C63">
      <w:pPr>
        <w:spacing w:after="0" w:line="240" w:lineRule="auto"/>
        <w:rPr>
          <w:rFonts w:cs="Helvetica"/>
          <w:color w:val="13009B"/>
          <w:sz w:val="24"/>
          <w:szCs w:val="24"/>
        </w:rPr>
      </w:pPr>
    </w:p>
    <w:p w14:paraId="14179447" w14:textId="77777777" w:rsidR="003F2C63" w:rsidRPr="00763A28" w:rsidRDefault="003F2C63" w:rsidP="003F2C63">
      <w:pPr>
        <w:spacing w:after="0" w:line="240" w:lineRule="auto"/>
        <w:rPr>
          <w:rFonts w:cs="Helvetica"/>
          <w:sz w:val="24"/>
          <w:szCs w:val="24"/>
        </w:rPr>
      </w:pPr>
      <w:r w:rsidRPr="00763A28">
        <w:rPr>
          <w:rFonts w:cs="Helvetica"/>
          <w:sz w:val="24"/>
          <w:szCs w:val="24"/>
        </w:rPr>
        <w:t>Southern Regional Children’s Advocacy Center</w:t>
      </w:r>
    </w:p>
    <w:p w14:paraId="67A02F80" w14:textId="77777777" w:rsidR="003F2C63" w:rsidRPr="00763A28" w:rsidRDefault="003F2C63" w:rsidP="003F2C63">
      <w:pPr>
        <w:spacing w:after="0" w:line="240" w:lineRule="auto"/>
        <w:rPr>
          <w:rFonts w:cs="Helvetica"/>
          <w:sz w:val="24"/>
          <w:szCs w:val="24"/>
        </w:rPr>
      </w:pPr>
      <w:r w:rsidRPr="00763A28">
        <w:rPr>
          <w:rFonts w:cs="Helvetica"/>
          <w:sz w:val="24"/>
          <w:szCs w:val="24"/>
        </w:rPr>
        <w:t xml:space="preserve">210 Pratt Ave., Huntsville, Alabama 35801  </w:t>
      </w:r>
    </w:p>
    <w:p w14:paraId="074B2BD4" w14:textId="77777777" w:rsidR="003F2C63" w:rsidRPr="00F72AF3" w:rsidRDefault="003F2C63" w:rsidP="003F2C63">
      <w:pPr>
        <w:spacing w:after="0" w:line="240" w:lineRule="auto"/>
        <w:rPr>
          <w:rFonts w:cs="Helvetica"/>
          <w:sz w:val="24"/>
          <w:szCs w:val="24"/>
        </w:rPr>
      </w:pPr>
      <w:r>
        <w:rPr>
          <w:rFonts w:cs="Helvetica"/>
          <w:sz w:val="24"/>
          <w:szCs w:val="24"/>
        </w:rPr>
        <w:t>Tel: 256-533-</w:t>
      </w:r>
      <w:r w:rsidRPr="00763A28">
        <w:rPr>
          <w:rFonts w:cs="Helvetica"/>
          <w:sz w:val="24"/>
          <w:szCs w:val="24"/>
        </w:rPr>
        <w:t>5437</w:t>
      </w:r>
      <w:r>
        <w:rPr>
          <w:rFonts w:cs="Helvetica"/>
          <w:sz w:val="24"/>
          <w:szCs w:val="24"/>
        </w:rPr>
        <w:t xml:space="preserve"> * </w:t>
      </w:r>
      <w:hyperlink r:id="rId29" w:history="1">
        <w:r w:rsidRPr="001C737C">
          <w:rPr>
            <w:rStyle w:val="Hyperlink"/>
            <w:rFonts w:cs="Helvetica"/>
            <w:sz w:val="24"/>
            <w:szCs w:val="24"/>
          </w:rPr>
          <w:t>www.nationalcac.org/southern-regional-child-advocacy-center/about-srcac.html</w:t>
        </w:r>
      </w:hyperlink>
    </w:p>
    <w:p w14:paraId="69DD0DD3" w14:textId="77777777" w:rsidR="003F2C63" w:rsidRPr="001C737C" w:rsidRDefault="003F2C63" w:rsidP="003F2C63">
      <w:pPr>
        <w:spacing w:after="0" w:line="240" w:lineRule="auto"/>
        <w:rPr>
          <w:rFonts w:cs="Helvetica"/>
          <w:color w:val="262626"/>
          <w:sz w:val="24"/>
          <w:szCs w:val="24"/>
        </w:rPr>
      </w:pPr>
    </w:p>
    <w:p w14:paraId="60683F20" w14:textId="77777777" w:rsidR="003F2C63" w:rsidRPr="003F2C63" w:rsidRDefault="003F2C63" w:rsidP="003F2C63">
      <w:pPr>
        <w:widowControl w:val="0"/>
        <w:autoSpaceDE w:val="0"/>
        <w:autoSpaceDN w:val="0"/>
        <w:adjustRightInd w:val="0"/>
        <w:spacing w:after="0" w:line="240" w:lineRule="auto"/>
        <w:rPr>
          <w:rFonts w:cs="Helvetica"/>
          <w:sz w:val="24"/>
          <w:szCs w:val="24"/>
        </w:rPr>
      </w:pPr>
      <w:r w:rsidRPr="003F2C63">
        <w:rPr>
          <w:rFonts w:cs="Helvetica"/>
          <w:sz w:val="24"/>
          <w:szCs w:val="24"/>
        </w:rPr>
        <w:t>Western Regional Children</w:t>
      </w:r>
      <w:r>
        <w:rPr>
          <w:rFonts w:cs="Helvetica"/>
          <w:sz w:val="24"/>
          <w:szCs w:val="24"/>
        </w:rPr>
        <w:t>’</w:t>
      </w:r>
      <w:r w:rsidRPr="003F2C63">
        <w:rPr>
          <w:rFonts w:cs="Helvetica"/>
          <w:sz w:val="24"/>
          <w:szCs w:val="24"/>
        </w:rPr>
        <w:t>s Advocacy Center</w:t>
      </w:r>
      <w:r w:rsidRPr="003F2C63">
        <w:rPr>
          <w:rFonts w:ascii="MS Mincho" w:eastAsia="MS Mincho" w:hAnsi="MS Mincho" w:cs="MS Mincho"/>
          <w:sz w:val="24"/>
          <w:szCs w:val="24"/>
        </w:rPr>
        <w:t> </w:t>
      </w:r>
    </w:p>
    <w:p w14:paraId="1A4AA8E9" w14:textId="77777777" w:rsidR="003F2C63" w:rsidRDefault="003F2C63" w:rsidP="003F2C63">
      <w:pPr>
        <w:spacing w:after="0" w:line="240" w:lineRule="auto"/>
        <w:rPr>
          <w:rFonts w:asciiTheme="minorHAnsi" w:hAnsiTheme="minorHAnsi" w:cs="Georgia"/>
          <w:sz w:val="24"/>
          <w:szCs w:val="24"/>
        </w:rPr>
      </w:pPr>
      <w:r w:rsidRPr="003F2C63">
        <w:rPr>
          <w:rFonts w:asciiTheme="minorHAnsi" w:hAnsiTheme="minorHAnsi" w:cs="Georgia"/>
          <w:sz w:val="24"/>
          <w:szCs w:val="24"/>
        </w:rPr>
        <w:t xml:space="preserve">Chadwick Center for Children and Families, </w:t>
      </w:r>
      <w:proofErr w:type="spellStart"/>
      <w:r w:rsidRPr="003F2C63">
        <w:rPr>
          <w:rFonts w:asciiTheme="minorHAnsi" w:hAnsiTheme="minorHAnsi" w:cs="Georgia"/>
          <w:sz w:val="24"/>
          <w:szCs w:val="24"/>
        </w:rPr>
        <w:t>Rady</w:t>
      </w:r>
      <w:proofErr w:type="spellEnd"/>
      <w:r w:rsidRPr="003F2C63">
        <w:rPr>
          <w:rFonts w:asciiTheme="minorHAnsi" w:hAnsiTheme="minorHAnsi" w:cs="Georgia"/>
          <w:sz w:val="24"/>
          <w:szCs w:val="24"/>
        </w:rPr>
        <w:t xml:space="preserve"> Children's Hospital San Diego. </w:t>
      </w:r>
    </w:p>
    <w:p w14:paraId="3D3EB6E8" w14:textId="77777777" w:rsidR="003F2C63" w:rsidRDefault="003F2C63" w:rsidP="003F2C63">
      <w:pPr>
        <w:spacing w:after="0" w:line="240" w:lineRule="auto"/>
        <w:rPr>
          <w:rFonts w:asciiTheme="minorHAnsi" w:hAnsiTheme="minorHAnsi" w:cs="Georgia"/>
          <w:sz w:val="24"/>
          <w:szCs w:val="24"/>
        </w:rPr>
      </w:pPr>
      <w:r w:rsidRPr="003F2C63">
        <w:rPr>
          <w:rFonts w:asciiTheme="minorHAnsi" w:hAnsiTheme="minorHAnsi" w:cs="Georgia"/>
          <w:sz w:val="24"/>
          <w:szCs w:val="24"/>
        </w:rPr>
        <w:t>MC 5016, 3020 C</w:t>
      </w:r>
      <w:r>
        <w:rPr>
          <w:rFonts w:asciiTheme="minorHAnsi" w:hAnsiTheme="minorHAnsi" w:cs="Georgia"/>
          <w:sz w:val="24"/>
          <w:szCs w:val="24"/>
        </w:rPr>
        <w:t>hildren's Way, San Diego 92123</w:t>
      </w:r>
    </w:p>
    <w:p w14:paraId="29FBA7F7" w14:textId="77777777" w:rsidR="003F2C63" w:rsidRDefault="003F2C63" w:rsidP="003F2C63">
      <w:pPr>
        <w:spacing w:after="0" w:line="240" w:lineRule="auto"/>
        <w:rPr>
          <w:rStyle w:val="Hyperlink"/>
          <w:sz w:val="24"/>
          <w:szCs w:val="24"/>
        </w:rPr>
      </w:pPr>
      <w:r>
        <w:rPr>
          <w:rFonts w:asciiTheme="minorHAnsi" w:hAnsiTheme="minorHAnsi" w:cs="Georgia"/>
          <w:sz w:val="24"/>
          <w:szCs w:val="24"/>
        </w:rPr>
        <w:t xml:space="preserve">Tel: </w:t>
      </w:r>
      <w:r w:rsidRPr="003F2C63">
        <w:rPr>
          <w:rFonts w:asciiTheme="minorHAnsi" w:hAnsiTheme="minorHAnsi" w:cs="Georgia"/>
          <w:sz w:val="24"/>
          <w:szCs w:val="24"/>
        </w:rPr>
        <w:t>858-966-1700 ex 6581</w:t>
      </w:r>
      <w:r>
        <w:rPr>
          <w:rFonts w:asciiTheme="minorHAnsi" w:hAnsiTheme="minorHAnsi" w:cs="Georgia"/>
          <w:sz w:val="24"/>
          <w:szCs w:val="24"/>
        </w:rPr>
        <w:t xml:space="preserve"> * </w:t>
      </w:r>
      <w:hyperlink r:id="rId30" w:history="1">
        <w:r w:rsidRPr="00767974">
          <w:rPr>
            <w:rStyle w:val="Hyperlink"/>
            <w:sz w:val="24"/>
            <w:szCs w:val="24"/>
          </w:rPr>
          <w:t>www.westernregionalcac.org</w:t>
        </w:r>
      </w:hyperlink>
    </w:p>
    <w:p w14:paraId="366785B9" w14:textId="77777777" w:rsidR="003F2C63" w:rsidRPr="003F2C63" w:rsidRDefault="003F2C63" w:rsidP="003F2C63">
      <w:pPr>
        <w:spacing w:after="0" w:line="240" w:lineRule="auto"/>
        <w:rPr>
          <w:rFonts w:asciiTheme="minorHAnsi" w:hAnsiTheme="minorHAnsi"/>
          <w:sz w:val="24"/>
          <w:szCs w:val="24"/>
        </w:rPr>
      </w:pPr>
    </w:p>
    <w:p w14:paraId="3C81DFA0" w14:textId="77777777" w:rsidR="003F2C63" w:rsidRPr="001C737C" w:rsidRDefault="003F2C63" w:rsidP="003F2C63">
      <w:pPr>
        <w:pStyle w:val="Heading1"/>
        <w:pBdr>
          <w:top w:val="single" w:sz="8" w:space="1" w:color="auto"/>
          <w:left w:val="single" w:sz="8" w:space="4" w:color="auto"/>
          <w:bottom w:val="single" w:sz="8" w:space="1" w:color="auto"/>
          <w:right w:val="single" w:sz="8" w:space="4" w:color="auto"/>
          <w:between w:val="single" w:sz="8" w:space="1" w:color="auto"/>
          <w:bar w:val="single" w:sz="8" w:color="auto"/>
        </w:pBdr>
        <w:shd w:val="clear" w:color="auto" w:fill="BFBFBF"/>
        <w:spacing w:before="0" w:line="240" w:lineRule="auto"/>
        <w:rPr>
          <w:rFonts w:ascii="Calibri" w:hAnsi="Calibri"/>
          <w:color w:val="auto"/>
          <w:sz w:val="24"/>
          <w:szCs w:val="24"/>
        </w:rPr>
      </w:pPr>
      <w:r w:rsidRPr="001C737C">
        <w:rPr>
          <w:rFonts w:ascii="Calibri" w:hAnsi="Calibri"/>
          <w:color w:val="auto"/>
          <w:sz w:val="24"/>
          <w:szCs w:val="24"/>
        </w:rPr>
        <w:t xml:space="preserve">Contact Information for </w:t>
      </w:r>
      <w:r>
        <w:rPr>
          <w:rFonts w:ascii="Calibri" w:hAnsi="Calibri"/>
          <w:color w:val="auto"/>
          <w:sz w:val="24"/>
          <w:szCs w:val="24"/>
        </w:rPr>
        <w:t>NCA</w:t>
      </w:r>
      <w:r w:rsidRPr="001C737C">
        <w:rPr>
          <w:rFonts w:ascii="Calibri" w:hAnsi="Calibri"/>
          <w:color w:val="auto"/>
          <w:sz w:val="24"/>
          <w:szCs w:val="24"/>
        </w:rPr>
        <w:t xml:space="preserve"> support </w:t>
      </w:r>
      <w:r>
        <w:rPr>
          <w:rFonts w:ascii="Calibri" w:hAnsi="Calibri"/>
          <w:color w:val="auto"/>
          <w:sz w:val="24"/>
          <w:szCs w:val="24"/>
        </w:rPr>
        <w:t xml:space="preserve"> </w:t>
      </w:r>
    </w:p>
    <w:p w14:paraId="5D6CD9A9" w14:textId="77777777" w:rsidR="003F2C63" w:rsidRPr="00C825D9" w:rsidRDefault="003F2C63" w:rsidP="003F2C63">
      <w:pPr>
        <w:spacing w:after="0" w:line="240" w:lineRule="auto"/>
        <w:rPr>
          <w:rFonts w:asciiTheme="minorHAnsi" w:hAnsiTheme="minorHAnsi"/>
          <w:b/>
          <w:bCs/>
          <w:sz w:val="24"/>
          <w:szCs w:val="24"/>
        </w:rPr>
      </w:pPr>
      <w:r>
        <w:rPr>
          <w:rFonts w:asciiTheme="minorHAnsi" w:hAnsiTheme="minorHAnsi"/>
          <w:b/>
          <w:bCs/>
          <w:sz w:val="24"/>
          <w:szCs w:val="24"/>
        </w:rPr>
        <w:t xml:space="preserve"> </w:t>
      </w:r>
    </w:p>
    <w:p w14:paraId="33E70EBF" w14:textId="77777777" w:rsidR="003F2C63" w:rsidRPr="00F72AF3" w:rsidRDefault="003F2C63" w:rsidP="003F2C63">
      <w:pPr>
        <w:spacing w:after="0" w:line="240" w:lineRule="auto"/>
        <w:rPr>
          <w:rFonts w:asciiTheme="minorHAnsi" w:hAnsiTheme="minorHAnsi"/>
          <w:bCs/>
          <w:sz w:val="24"/>
          <w:szCs w:val="24"/>
        </w:rPr>
      </w:pPr>
      <w:r w:rsidRPr="00F72AF3">
        <w:rPr>
          <w:rFonts w:asciiTheme="minorHAnsi" w:hAnsiTheme="minorHAnsi"/>
          <w:bCs/>
          <w:sz w:val="24"/>
          <w:szCs w:val="24"/>
        </w:rPr>
        <w:t>Jan Dunn</w:t>
      </w:r>
      <w:r w:rsidRPr="00F72AF3">
        <w:rPr>
          <w:rFonts w:asciiTheme="minorHAnsi" w:hAnsiTheme="minorHAnsi"/>
          <w:bCs/>
          <w:sz w:val="24"/>
          <w:szCs w:val="24"/>
        </w:rPr>
        <w:tab/>
      </w:r>
      <w:r w:rsidRPr="00F72AF3">
        <w:rPr>
          <w:rFonts w:asciiTheme="minorHAnsi" w:hAnsiTheme="minorHAnsi"/>
          <w:bCs/>
          <w:sz w:val="24"/>
          <w:szCs w:val="24"/>
        </w:rPr>
        <w:tab/>
      </w:r>
      <w:r w:rsidRPr="00F72AF3">
        <w:rPr>
          <w:rFonts w:asciiTheme="minorHAnsi" w:hAnsiTheme="minorHAnsi"/>
          <w:bCs/>
          <w:sz w:val="24"/>
          <w:szCs w:val="24"/>
        </w:rPr>
        <w:tab/>
      </w:r>
      <w:r w:rsidRPr="00F72AF3">
        <w:rPr>
          <w:rFonts w:asciiTheme="minorHAnsi" w:hAnsiTheme="minorHAnsi"/>
          <w:bCs/>
          <w:sz w:val="24"/>
          <w:szCs w:val="24"/>
        </w:rPr>
        <w:tab/>
      </w:r>
      <w:r w:rsidRPr="00F72AF3">
        <w:rPr>
          <w:rFonts w:asciiTheme="minorHAnsi" w:hAnsiTheme="minorHAnsi"/>
          <w:bCs/>
          <w:sz w:val="24"/>
          <w:szCs w:val="24"/>
        </w:rPr>
        <w:tab/>
      </w:r>
      <w:r w:rsidRPr="00F72AF3">
        <w:rPr>
          <w:rFonts w:asciiTheme="minorHAnsi" w:hAnsiTheme="minorHAnsi"/>
          <w:bCs/>
          <w:sz w:val="24"/>
          <w:szCs w:val="24"/>
        </w:rPr>
        <w:tab/>
      </w:r>
      <w:r w:rsidRPr="00F72AF3">
        <w:rPr>
          <w:rFonts w:asciiTheme="minorHAnsi" w:hAnsiTheme="minorHAnsi"/>
          <w:bCs/>
          <w:sz w:val="24"/>
          <w:szCs w:val="24"/>
        </w:rPr>
        <w:tab/>
      </w:r>
      <w:r w:rsidRPr="00F72AF3">
        <w:rPr>
          <w:rFonts w:asciiTheme="minorHAnsi" w:hAnsiTheme="minorHAnsi"/>
          <w:bCs/>
          <w:sz w:val="24"/>
          <w:szCs w:val="24"/>
        </w:rPr>
        <w:tab/>
        <w:t xml:space="preserve">Alyson McKenzie </w:t>
      </w:r>
    </w:p>
    <w:p w14:paraId="422D93DF" w14:textId="77777777" w:rsidR="003F2C63" w:rsidRPr="002179F9" w:rsidRDefault="003F2C63" w:rsidP="003F2C63">
      <w:pPr>
        <w:widowControl w:val="0"/>
        <w:autoSpaceDE w:val="0"/>
        <w:autoSpaceDN w:val="0"/>
        <w:adjustRightInd w:val="0"/>
        <w:spacing w:after="0" w:line="240" w:lineRule="auto"/>
        <w:rPr>
          <w:rFonts w:asciiTheme="minorHAnsi" w:hAnsiTheme="minorHAnsi" w:cs="Helvetica"/>
          <w:color w:val="000000" w:themeColor="text1"/>
          <w:sz w:val="24"/>
          <w:szCs w:val="24"/>
        </w:rPr>
      </w:pPr>
      <w:r w:rsidRPr="00F72AF3">
        <w:rPr>
          <w:rFonts w:asciiTheme="minorHAnsi" w:hAnsiTheme="minorHAnsi" w:cs="Helvetica"/>
          <w:sz w:val="24"/>
          <w:szCs w:val="24"/>
        </w:rPr>
        <w:t>Director of Accreditation</w:t>
      </w:r>
      <w:r w:rsidRPr="00F72AF3">
        <w:rPr>
          <w:rFonts w:asciiTheme="minorHAnsi" w:hAnsiTheme="minorHAnsi" w:cs="Helvetica"/>
          <w:sz w:val="24"/>
          <w:szCs w:val="24"/>
        </w:rPr>
        <w:tab/>
      </w:r>
      <w:r w:rsidRPr="00F72AF3">
        <w:rPr>
          <w:rFonts w:asciiTheme="minorHAnsi" w:hAnsiTheme="minorHAnsi" w:cs="Helvetica"/>
          <w:sz w:val="24"/>
          <w:szCs w:val="24"/>
        </w:rPr>
        <w:tab/>
      </w:r>
      <w:r w:rsidRPr="00F72AF3">
        <w:rPr>
          <w:rFonts w:asciiTheme="minorHAnsi" w:hAnsiTheme="minorHAnsi" w:cs="Helvetica"/>
          <w:sz w:val="24"/>
          <w:szCs w:val="24"/>
        </w:rPr>
        <w:tab/>
      </w:r>
      <w:r w:rsidRPr="00F72AF3">
        <w:rPr>
          <w:rFonts w:asciiTheme="minorHAnsi" w:hAnsiTheme="minorHAnsi" w:cs="Helvetica"/>
          <w:sz w:val="24"/>
          <w:szCs w:val="24"/>
        </w:rPr>
        <w:tab/>
      </w:r>
      <w:r w:rsidRPr="00F72AF3">
        <w:rPr>
          <w:rFonts w:asciiTheme="minorHAnsi" w:hAnsiTheme="minorHAnsi" w:cs="Helvetica"/>
          <w:sz w:val="24"/>
          <w:szCs w:val="24"/>
        </w:rPr>
        <w:tab/>
      </w:r>
      <w:r w:rsidRPr="00F72AF3">
        <w:rPr>
          <w:rFonts w:asciiTheme="minorHAnsi" w:hAnsiTheme="minorHAnsi" w:cs="Helvetica"/>
          <w:sz w:val="24"/>
          <w:szCs w:val="24"/>
        </w:rPr>
        <w:tab/>
      </w:r>
      <w:r w:rsidRPr="002179F9">
        <w:rPr>
          <w:rFonts w:asciiTheme="minorHAnsi" w:hAnsiTheme="minorHAnsi" w:cs="Helvetica"/>
          <w:color w:val="000000" w:themeColor="text1"/>
          <w:sz w:val="24"/>
          <w:szCs w:val="24"/>
        </w:rPr>
        <w:t>Senior Accreditation Associate</w:t>
      </w:r>
    </w:p>
    <w:p w14:paraId="698EADB9" w14:textId="77777777" w:rsidR="003F2C63" w:rsidRPr="00F72AF3" w:rsidRDefault="003F2C63" w:rsidP="003F2C63">
      <w:pPr>
        <w:widowControl w:val="0"/>
        <w:autoSpaceDE w:val="0"/>
        <w:autoSpaceDN w:val="0"/>
        <w:adjustRightInd w:val="0"/>
        <w:spacing w:after="0" w:line="240" w:lineRule="auto"/>
        <w:rPr>
          <w:rFonts w:asciiTheme="minorHAnsi" w:hAnsiTheme="minorHAnsi" w:cs="Helvetica"/>
          <w:sz w:val="24"/>
          <w:szCs w:val="24"/>
        </w:rPr>
      </w:pPr>
      <w:r w:rsidRPr="00F72AF3">
        <w:rPr>
          <w:rFonts w:asciiTheme="minorHAnsi" w:hAnsiTheme="minorHAnsi" w:cs="Helvetica"/>
          <w:sz w:val="24"/>
          <w:szCs w:val="24"/>
        </w:rPr>
        <w:t>National Children’s Alliance</w:t>
      </w:r>
      <w:r w:rsidRPr="00F72AF3">
        <w:rPr>
          <w:rFonts w:asciiTheme="minorHAnsi" w:hAnsiTheme="minorHAnsi" w:cs="Helvetica"/>
          <w:sz w:val="24"/>
          <w:szCs w:val="24"/>
        </w:rPr>
        <w:tab/>
      </w:r>
      <w:r w:rsidRPr="00F72AF3">
        <w:rPr>
          <w:rFonts w:asciiTheme="minorHAnsi" w:hAnsiTheme="minorHAnsi" w:cs="Helvetica"/>
          <w:sz w:val="24"/>
          <w:szCs w:val="24"/>
        </w:rPr>
        <w:tab/>
      </w:r>
      <w:r w:rsidRPr="00F72AF3">
        <w:rPr>
          <w:rFonts w:asciiTheme="minorHAnsi" w:hAnsiTheme="minorHAnsi" w:cs="Helvetica"/>
          <w:sz w:val="24"/>
          <w:szCs w:val="24"/>
        </w:rPr>
        <w:tab/>
      </w:r>
      <w:r w:rsidRPr="00F72AF3">
        <w:rPr>
          <w:rFonts w:asciiTheme="minorHAnsi" w:hAnsiTheme="minorHAnsi" w:cs="Helvetica"/>
          <w:sz w:val="24"/>
          <w:szCs w:val="24"/>
        </w:rPr>
        <w:tab/>
      </w:r>
      <w:r w:rsidRPr="00F72AF3">
        <w:rPr>
          <w:rFonts w:asciiTheme="minorHAnsi" w:hAnsiTheme="minorHAnsi" w:cs="Helvetica"/>
          <w:sz w:val="24"/>
          <w:szCs w:val="24"/>
        </w:rPr>
        <w:tab/>
      </w:r>
      <w:r w:rsidRPr="00F72AF3">
        <w:rPr>
          <w:rFonts w:asciiTheme="minorHAnsi" w:hAnsiTheme="minorHAnsi" w:cs="Helvetica"/>
          <w:sz w:val="24"/>
          <w:szCs w:val="24"/>
        </w:rPr>
        <w:tab/>
        <w:t>National Children’s Alliance</w:t>
      </w:r>
    </w:p>
    <w:p w14:paraId="21AB78A3" w14:textId="77777777" w:rsidR="003F2C63" w:rsidRPr="00F72AF3" w:rsidRDefault="003F2C63" w:rsidP="003F2C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720"/>
        </w:tabs>
        <w:autoSpaceDE w:val="0"/>
        <w:autoSpaceDN w:val="0"/>
        <w:adjustRightInd w:val="0"/>
        <w:spacing w:after="0" w:line="240" w:lineRule="auto"/>
        <w:rPr>
          <w:rFonts w:asciiTheme="minorHAnsi" w:hAnsiTheme="minorHAnsi" w:cs="Helvetica"/>
          <w:sz w:val="24"/>
          <w:szCs w:val="24"/>
        </w:rPr>
      </w:pPr>
      <w:r w:rsidRPr="00F72AF3">
        <w:rPr>
          <w:rFonts w:asciiTheme="minorHAnsi" w:hAnsiTheme="minorHAnsi" w:cs="Helvetica"/>
          <w:sz w:val="24"/>
          <w:szCs w:val="24"/>
        </w:rPr>
        <w:t>516 C Street NE</w:t>
      </w:r>
      <w:r w:rsidRPr="00F72AF3">
        <w:rPr>
          <w:rFonts w:asciiTheme="minorHAnsi" w:hAnsiTheme="minorHAnsi" w:cs="Helvetica"/>
          <w:sz w:val="24"/>
          <w:szCs w:val="24"/>
        </w:rPr>
        <w:tab/>
      </w:r>
      <w:r w:rsidRPr="00F72AF3">
        <w:rPr>
          <w:rFonts w:asciiTheme="minorHAnsi" w:hAnsiTheme="minorHAnsi" w:cs="Helvetica"/>
          <w:sz w:val="24"/>
          <w:szCs w:val="24"/>
        </w:rPr>
        <w:tab/>
      </w:r>
      <w:r w:rsidRPr="00F72AF3">
        <w:rPr>
          <w:rFonts w:asciiTheme="minorHAnsi" w:hAnsiTheme="minorHAnsi" w:cs="Helvetica"/>
          <w:sz w:val="24"/>
          <w:szCs w:val="24"/>
        </w:rPr>
        <w:tab/>
      </w:r>
      <w:r w:rsidRPr="00F72AF3">
        <w:rPr>
          <w:rFonts w:asciiTheme="minorHAnsi" w:hAnsiTheme="minorHAnsi" w:cs="Helvetica"/>
          <w:sz w:val="24"/>
          <w:szCs w:val="24"/>
        </w:rPr>
        <w:tab/>
      </w:r>
      <w:r w:rsidRPr="00F72AF3">
        <w:rPr>
          <w:rFonts w:asciiTheme="minorHAnsi" w:hAnsiTheme="minorHAnsi" w:cs="Helvetica"/>
          <w:sz w:val="24"/>
          <w:szCs w:val="24"/>
        </w:rPr>
        <w:tab/>
      </w:r>
      <w:r w:rsidRPr="00F72AF3">
        <w:rPr>
          <w:rFonts w:asciiTheme="minorHAnsi" w:hAnsiTheme="minorHAnsi" w:cs="Helvetica"/>
          <w:sz w:val="24"/>
          <w:szCs w:val="24"/>
        </w:rPr>
        <w:tab/>
      </w:r>
      <w:r w:rsidRPr="00F72AF3">
        <w:rPr>
          <w:rFonts w:asciiTheme="minorHAnsi" w:hAnsiTheme="minorHAnsi" w:cs="Helvetica"/>
          <w:sz w:val="24"/>
          <w:szCs w:val="24"/>
        </w:rPr>
        <w:tab/>
        <w:t>516 C Street NE</w:t>
      </w:r>
      <w:r>
        <w:rPr>
          <w:rFonts w:asciiTheme="minorHAnsi" w:hAnsiTheme="minorHAnsi" w:cs="Helvetica"/>
          <w:sz w:val="24"/>
          <w:szCs w:val="24"/>
        </w:rPr>
        <w:tab/>
      </w:r>
    </w:p>
    <w:p w14:paraId="4A3FC44E" w14:textId="77777777" w:rsidR="003F2C63" w:rsidRPr="00F72AF3" w:rsidRDefault="003F2C63" w:rsidP="003F2C63">
      <w:pPr>
        <w:widowControl w:val="0"/>
        <w:autoSpaceDE w:val="0"/>
        <w:autoSpaceDN w:val="0"/>
        <w:adjustRightInd w:val="0"/>
        <w:spacing w:after="0" w:line="240" w:lineRule="auto"/>
        <w:rPr>
          <w:rFonts w:asciiTheme="minorHAnsi" w:hAnsiTheme="minorHAnsi" w:cs="Helvetica"/>
          <w:sz w:val="24"/>
          <w:szCs w:val="24"/>
        </w:rPr>
      </w:pPr>
      <w:r w:rsidRPr="00F72AF3">
        <w:rPr>
          <w:rFonts w:asciiTheme="minorHAnsi" w:hAnsiTheme="minorHAnsi" w:cs="Helvetica"/>
          <w:sz w:val="24"/>
          <w:szCs w:val="24"/>
        </w:rPr>
        <w:t>Washington DC 20002</w:t>
      </w:r>
      <w:r w:rsidRPr="00F72AF3">
        <w:rPr>
          <w:rFonts w:asciiTheme="minorHAnsi" w:hAnsiTheme="minorHAnsi" w:cs="Helvetica"/>
          <w:sz w:val="24"/>
          <w:szCs w:val="24"/>
        </w:rPr>
        <w:tab/>
      </w:r>
      <w:r w:rsidRPr="00F72AF3">
        <w:rPr>
          <w:rFonts w:asciiTheme="minorHAnsi" w:hAnsiTheme="minorHAnsi" w:cs="Helvetica"/>
          <w:sz w:val="24"/>
          <w:szCs w:val="24"/>
        </w:rPr>
        <w:tab/>
      </w:r>
      <w:r w:rsidRPr="00F72AF3">
        <w:rPr>
          <w:rFonts w:asciiTheme="minorHAnsi" w:hAnsiTheme="minorHAnsi" w:cs="Helvetica"/>
          <w:sz w:val="24"/>
          <w:szCs w:val="24"/>
        </w:rPr>
        <w:tab/>
      </w:r>
      <w:r w:rsidRPr="00F72AF3">
        <w:rPr>
          <w:rFonts w:asciiTheme="minorHAnsi" w:hAnsiTheme="minorHAnsi" w:cs="Helvetica"/>
          <w:sz w:val="24"/>
          <w:szCs w:val="24"/>
        </w:rPr>
        <w:tab/>
      </w:r>
      <w:r w:rsidRPr="00F72AF3">
        <w:rPr>
          <w:rFonts w:asciiTheme="minorHAnsi" w:hAnsiTheme="minorHAnsi" w:cs="Helvetica"/>
          <w:sz w:val="24"/>
          <w:szCs w:val="24"/>
        </w:rPr>
        <w:tab/>
      </w:r>
      <w:r w:rsidRPr="00F72AF3">
        <w:rPr>
          <w:rFonts w:asciiTheme="minorHAnsi" w:hAnsiTheme="minorHAnsi" w:cs="Helvetica"/>
          <w:sz w:val="24"/>
          <w:szCs w:val="24"/>
        </w:rPr>
        <w:tab/>
        <w:t>Washington DC 20002</w:t>
      </w:r>
    </w:p>
    <w:p w14:paraId="0B5ABBEE" w14:textId="396D5D2E" w:rsidR="003F2C63" w:rsidRPr="00346AC2" w:rsidRDefault="003F2C63" w:rsidP="003F2C63">
      <w:pPr>
        <w:widowControl w:val="0"/>
        <w:autoSpaceDE w:val="0"/>
        <w:autoSpaceDN w:val="0"/>
        <w:adjustRightInd w:val="0"/>
        <w:spacing w:after="0" w:line="240" w:lineRule="auto"/>
        <w:rPr>
          <w:rFonts w:asciiTheme="minorHAnsi" w:hAnsiTheme="minorHAnsi" w:cs="Helvetica"/>
          <w:sz w:val="24"/>
          <w:szCs w:val="24"/>
        </w:rPr>
      </w:pPr>
      <w:r w:rsidRPr="00F72AF3">
        <w:rPr>
          <w:rFonts w:asciiTheme="minorHAnsi" w:hAnsiTheme="minorHAnsi" w:cs="Helvetica"/>
          <w:sz w:val="24"/>
          <w:szCs w:val="24"/>
        </w:rPr>
        <w:t xml:space="preserve">202 548-0090 </w:t>
      </w:r>
      <w:proofErr w:type="spellStart"/>
      <w:r w:rsidRPr="00F72AF3">
        <w:rPr>
          <w:rFonts w:asciiTheme="minorHAnsi" w:hAnsiTheme="minorHAnsi" w:cs="Helvetica"/>
          <w:sz w:val="24"/>
          <w:szCs w:val="24"/>
        </w:rPr>
        <w:t>ext</w:t>
      </w:r>
      <w:proofErr w:type="spellEnd"/>
      <w:r w:rsidRPr="00F72AF3">
        <w:rPr>
          <w:rFonts w:asciiTheme="minorHAnsi" w:hAnsiTheme="minorHAnsi" w:cs="Helvetica"/>
          <w:sz w:val="24"/>
          <w:szCs w:val="24"/>
        </w:rPr>
        <w:t xml:space="preserve"> 111</w:t>
      </w:r>
      <w:r w:rsidRPr="00F72AF3">
        <w:rPr>
          <w:rFonts w:asciiTheme="minorHAnsi" w:hAnsiTheme="minorHAnsi" w:cs="Helvetica"/>
          <w:sz w:val="24"/>
          <w:szCs w:val="24"/>
        </w:rPr>
        <w:tab/>
      </w:r>
      <w:r w:rsidRPr="00F72AF3">
        <w:rPr>
          <w:rFonts w:asciiTheme="minorHAnsi" w:hAnsiTheme="minorHAnsi" w:cs="Helvetica"/>
          <w:sz w:val="24"/>
          <w:szCs w:val="24"/>
        </w:rPr>
        <w:tab/>
      </w:r>
      <w:r w:rsidRPr="00F72AF3">
        <w:rPr>
          <w:rFonts w:asciiTheme="minorHAnsi" w:hAnsiTheme="minorHAnsi" w:cs="Helvetica"/>
          <w:sz w:val="24"/>
          <w:szCs w:val="24"/>
        </w:rPr>
        <w:tab/>
      </w:r>
      <w:r w:rsidRPr="00F72AF3">
        <w:rPr>
          <w:rFonts w:asciiTheme="minorHAnsi" w:hAnsiTheme="minorHAnsi" w:cs="Helvetica"/>
          <w:sz w:val="24"/>
          <w:szCs w:val="24"/>
        </w:rPr>
        <w:tab/>
      </w:r>
      <w:r w:rsidRPr="00F72AF3">
        <w:rPr>
          <w:rFonts w:asciiTheme="minorHAnsi" w:hAnsiTheme="minorHAnsi" w:cs="Helvetica"/>
          <w:sz w:val="24"/>
          <w:szCs w:val="24"/>
        </w:rPr>
        <w:tab/>
      </w:r>
      <w:r w:rsidRPr="00F72AF3">
        <w:rPr>
          <w:rFonts w:asciiTheme="minorHAnsi" w:hAnsiTheme="minorHAnsi" w:cs="Helvetica"/>
          <w:sz w:val="24"/>
          <w:szCs w:val="24"/>
        </w:rPr>
        <w:tab/>
      </w:r>
      <w:r w:rsidRPr="00346AC2">
        <w:rPr>
          <w:rFonts w:asciiTheme="minorHAnsi" w:hAnsiTheme="minorHAnsi" w:cs="Helvetica"/>
          <w:sz w:val="24"/>
          <w:szCs w:val="24"/>
        </w:rPr>
        <w:tab/>
      </w:r>
      <w:r w:rsidR="00346AC2" w:rsidRPr="00346AC2">
        <w:rPr>
          <w:rFonts w:asciiTheme="minorHAnsi" w:hAnsiTheme="minorHAnsi" w:cs="Helvetica"/>
          <w:sz w:val="24"/>
          <w:szCs w:val="24"/>
        </w:rPr>
        <w:t xml:space="preserve">Phone: 202-548-0090 </w:t>
      </w:r>
      <w:proofErr w:type="spellStart"/>
      <w:r w:rsidR="00346AC2" w:rsidRPr="00346AC2">
        <w:rPr>
          <w:rFonts w:asciiTheme="minorHAnsi" w:hAnsiTheme="minorHAnsi" w:cs="Helvetica"/>
          <w:sz w:val="24"/>
          <w:szCs w:val="24"/>
        </w:rPr>
        <w:t>ext</w:t>
      </w:r>
      <w:proofErr w:type="spellEnd"/>
      <w:r w:rsidRPr="00346AC2">
        <w:rPr>
          <w:rFonts w:asciiTheme="minorHAnsi" w:hAnsiTheme="minorHAnsi" w:cs="Helvetica"/>
          <w:sz w:val="24"/>
          <w:szCs w:val="24"/>
        </w:rPr>
        <w:t xml:space="preserve"> 210</w:t>
      </w:r>
    </w:p>
    <w:p w14:paraId="32E859E7" w14:textId="386EC0A8" w:rsidR="003F2C63" w:rsidRPr="00FA56BA" w:rsidRDefault="00862C2A" w:rsidP="003F2C63">
      <w:pPr>
        <w:widowControl w:val="0"/>
        <w:autoSpaceDE w:val="0"/>
        <w:autoSpaceDN w:val="0"/>
        <w:adjustRightInd w:val="0"/>
        <w:spacing w:after="0" w:line="240" w:lineRule="auto"/>
        <w:rPr>
          <w:rFonts w:asciiTheme="minorHAnsi" w:hAnsiTheme="minorHAnsi" w:cs="Helvetica"/>
          <w:b/>
          <w:sz w:val="24"/>
          <w:szCs w:val="24"/>
        </w:rPr>
      </w:pPr>
      <w:hyperlink r:id="rId31" w:history="1">
        <w:r w:rsidR="00FA56BA" w:rsidRPr="00FA56BA">
          <w:rPr>
            <w:rStyle w:val="Hyperlink"/>
            <w:rFonts w:asciiTheme="minorHAnsi" w:hAnsiTheme="minorHAnsi" w:cs="Helvetica"/>
            <w:b/>
            <w:bCs/>
            <w:sz w:val="24"/>
            <w:szCs w:val="24"/>
          </w:rPr>
          <w:t>www.nca-online.org</w:t>
        </w:r>
      </w:hyperlink>
      <w:r w:rsidR="003F2C63" w:rsidRPr="00FA56BA">
        <w:rPr>
          <w:rFonts w:asciiTheme="minorHAnsi" w:hAnsiTheme="minorHAnsi" w:cs="Helvetica"/>
          <w:color w:val="2F5496" w:themeColor="accent5" w:themeShade="BF"/>
          <w:sz w:val="24"/>
          <w:szCs w:val="24"/>
        </w:rPr>
        <w:tab/>
      </w:r>
      <w:r w:rsidR="003F2C63" w:rsidRPr="00FA56BA">
        <w:rPr>
          <w:rFonts w:asciiTheme="minorHAnsi" w:hAnsiTheme="minorHAnsi" w:cs="Helvetica"/>
          <w:color w:val="2F5496" w:themeColor="accent5" w:themeShade="BF"/>
          <w:sz w:val="24"/>
          <w:szCs w:val="24"/>
        </w:rPr>
        <w:tab/>
      </w:r>
      <w:r w:rsidR="003F2C63" w:rsidRPr="00FA56BA">
        <w:rPr>
          <w:rFonts w:asciiTheme="minorHAnsi" w:hAnsiTheme="minorHAnsi" w:cs="Helvetica"/>
          <w:color w:val="2F5496" w:themeColor="accent5" w:themeShade="BF"/>
          <w:sz w:val="24"/>
          <w:szCs w:val="24"/>
        </w:rPr>
        <w:tab/>
      </w:r>
      <w:r w:rsidR="003F2C63" w:rsidRPr="00FA56BA">
        <w:rPr>
          <w:rFonts w:asciiTheme="minorHAnsi" w:hAnsiTheme="minorHAnsi" w:cs="Helvetica"/>
          <w:color w:val="2F5496" w:themeColor="accent5" w:themeShade="BF"/>
          <w:sz w:val="24"/>
          <w:szCs w:val="24"/>
        </w:rPr>
        <w:tab/>
      </w:r>
      <w:r w:rsidR="003F2C63" w:rsidRPr="00FA56BA">
        <w:rPr>
          <w:rFonts w:asciiTheme="minorHAnsi" w:hAnsiTheme="minorHAnsi" w:cs="Helvetica"/>
          <w:color w:val="2F5496" w:themeColor="accent5" w:themeShade="BF"/>
          <w:sz w:val="24"/>
          <w:szCs w:val="24"/>
        </w:rPr>
        <w:tab/>
      </w:r>
      <w:r w:rsidR="003F2C63" w:rsidRPr="00FA56BA">
        <w:rPr>
          <w:rFonts w:asciiTheme="minorHAnsi" w:hAnsiTheme="minorHAnsi" w:cs="Helvetica"/>
          <w:color w:val="2F5496" w:themeColor="accent5" w:themeShade="BF"/>
          <w:sz w:val="24"/>
          <w:szCs w:val="24"/>
        </w:rPr>
        <w:tab/>
      </w:r>
      <w:r w:rsidR="00FA56BA">
        <w:rPr>
          <w:rFonts w:asciiTheme="minorHAnsi" w:hAnsiTheme="minorHAnsi" w:cs="Helvetica"/>
          <w:color w:val="2F5496" w:themeColor="accent5" w:themeShade="BF"/>
          <w:sz w:val="24"/>
          <w:szCs w:val="24"/>
        </w:rPr>
        <w:tab/>
      </w:r>
      <w:hyperlink r:id="rId32" w:history="1">
        <w:r w:rsidR="003F2C63" w:rsidRPr="00FA56BA">
          <w:rPr>
            <w:rStyle w:val="Hyperlink"/>
            <w:rFonts w:asciiTheme="minorHAnsi" w:hAnsiTheme="minorHAnsi" w:cs="Helvetica"/>
            <w:b/>
            <w:bCs/>
            <w:sz w:val="24"/>
            <w:szCs w:val="24"/>
          </w:rPr>
          <w:t>www.nca-online.org</w:t>
        </w:r>
      </w:hyperlink>
    </w:p>
    <w:p w14:paraId="16CDAE7D" w14:textId="5C8BD62F" w:rsidR="003F2C63" w:rsidRPr="00FA56BA" w:rsidRDefault="00862C2A" w:rsidP="003F2C63">
      <w:pPr>
        <w:widowControl w:val="0"/>
        <w:autoSpaceDE w:val="0"/>
        <w:autoSpaceDN w:val="0"/>
        <w:adjustRightInd w:val="0"/>
        <w:spacing w:after="0" w:line="240" w:lineRule="auto"/>
        <w:rPr>
          <w:rFonts w:asciiTheme="minorHAnsi" w:hAnsiTheme="minorHAnsi" w:cs="Helvetica"/>
          <w:b/>
          <w:sz w:val="24"/>
          <w:szCs w:val="24"/>
        </w:rPr>
      </w:pPr>
      <w:hyperlink r:id="rId33" w:history="1">
        <w:r w:rsidR="003F2C63" w:rsidRPr="00FA56BA">
          <w:rPr>
            <w:rStyle w:val="Hyperlink"/>
            <w:rFonts w:asciiTheme="minorHAnsi" w:hAnsiTheme="minorHAnsi" w:cs="Helvetica"/>
            <w:b/>
            <w:bCs/>
            <w:sz w:val="24"/>
            <w:szCs w:val="24"/>
          </w:rPr>
          <w:t>jdunn@nca-online.org</w:t>
        </w:r>
      </w:hyperlink>
      <w:r w:rsidR="003F2C63" w:rsidRPr="00FA56BA">
        <w:rPr>
          <w:rFonts w:asciiTheme="minorHAnsi" w:hAnsiTheme="minorHAnsi" w:cs="Helvetica"/>
          <w:b/>
          <w:sz w:val="24"/>
          <w:szCs w:val="24"/>
        </w:rPr>
        <w:tab/>
      </w:r>
      <w:r w:rsidR="003F2C63" w:rsidRPr="00FA56BA">
        <w:rPr>
          <w:rFonts w:asciiTheme="minorHAnsi" w:hAnsiTheme="minorHAnsi" w:cs="Helvetica"/>
          <w:b/>
          <w:sz w:val="24"/>
          <w:szCs w:val="24"/>
        </w:rPr>
        <w:tab/>
      </w:r>
      <w:r w:rsidR="003F2C63" w:rsidRPr="00FA56BA">
        <w:rPr>
          <w:rFonts w:asciiTheme="minorHAnsi" w:hAnsiTheme="minorHAnsi" w:cs="Helvetica"/>
          <w:b/>
          <w:sz w:val="24"/>
          <w:szCs w:val="24"/>
        </w:rPr>
        <w:tab/>
      </w:r>
      <w:r w:rsidR="003F2C63" w:rsidRPr="00FA56BA">
        <w:rPr>
          <w:rFonts w:asciiTheme="minorHAnsi" w:hAnsiTheme="minorHAnsi" w:cs="Helvetica"/>
          <w:b/>
          <w:sz w:val="24"/>
          <w:szCs w:val="24"/>
        </w:rPr>
        <w:tab/>
      </w:r>
      <w:r w:rsidR="003F2C63" w:rsidRPr="00FA56BA">
        <w:rPr>
          <w:rFonts w:asciiTheme="minorHAnsi" w:hAnsiTheme="minorHAnsi" w:cs="Helvetica"/>
          <w:b/>
          <w:sz w:val="24"/>
          <w:szCs w:val="24"/>
        </w:rPr>
        <w:tab/>
      </w:r>
      <w:r w:rsidR="003F2C63" w:rsidRPr="00FA56BA">
        <w:rPr>
          <w:rFonts w:asciiTheme="minorHAnsi" w:hAnsiTheme="minorHAnsi" w:cs="Helvetica"/>
          <w:b/>
          <w:sz w:val="24"/>
          <w:szCs w:val="24"/>
        </w:rPr>
        <w:tab/>
      </w:r>
      <w:hyperlink r:id="rId34" w:history="1">
        <w:r w:rsidR="00FA56BA">
          <w:rPr>
            <w:rStyle w:val="Hyperlink"/>
            <w:rFonts w:asciiTheme="minorHAnsi" w:hAnsiTheme="minorHAnsi" w:cs="Helvetica"/>
            <w:b/>
            <w:sz w:val="24"/>
            <w:szCs w:val="24"/>
          </w:rPr>
          <w:t>amackenzie@nca-online.org</w:t>
        </w:r>
      </w:hyperlink>
    </w:p>
    <w:p w14:paraId="35346F5E" w14:textId="4AC9B36E" w:rsidR="00470675" w:rsidRDefault="00470675" w:rsidP="00346AC2">
      <w:pPr>
        <w:spacing w:after="0" w:line="240" w:lineRule="auto"/>
        <w:rPr>
          <w:rFonts w:asciiTheme="minorHAnsi" w:hAnsiTheme="minorHAnsi"/>
          <w:b/>
          <w:bCs/>
          <w:sz w:val="28"/>
          <w:szCs w:val="28"/>
        </w:rPr>
      </w:pPr>
    </w:p>
    <w:p w14:paraId="289EE23A" w14:textId="77777777" w:rsidR="00470675" w:rsidRPr="00470675" w:rsidRDefault="00470675" w:rsidP="00470675">
      <w:pPr>
        <w:rPr>
          <w:rFonts w:asciiTheme="minorHAnsi" w:hAnsiTheme="minorHAnsi"/>
          <w:sz w:val="28"/>
          <w:szCs w:val="28"/>
        </w:rPr>
      </w:pPr>
    </w:p>
    <w:p w14:paraId="7212E798" w14:textId="77777777" w:rsidR="00470675" w:rsidRPr="00470675" w:rsidRDefault="00470675" w:rsidP="00470675">
      <w:pPr>
        <w:rPr>
          <w:rFonts w:asciiTheme="minorHAnsi" w:hAnsiTheme="minorHAnsi"/>
          <w:sz w:val="28"/>
          <w:szCs w:val="28"/>
        </w:rPr>
      </w:pPr>
    </w:p>
    <w:p w14:paraId="212BD779" w14:textId="77777777" w:rsidR="00470675" w:rsidRPr="00470675" w:rsidRDefault="00470675" w:rsidP="00470675">
      <w:pPr>
        <w:rPr>
          <w:rFonts w:asciiTheme="minorHAnsi" w:hAnsiTheme="minorHAnsi"/>
          <w:sz w:val="28"/>
          <w:szCs w:val="28"/>
        </w:rPr>
      </w:pPr>
    </w:p>
    <w:p w14:paraId="5BCABBD9" w14:textId="77777777" w:rsidR="00470675" w:rsidRPr="00470675" w:rsidRDefault="00470675" w:rsidP="00470675">
      <w:pPr>
        <w:rPr>
          <w:rFonts w:asciiTheme="minorHAnsi" w:hAnsiTheme="minorHAnsi"/>
          <w:sz w:val="28"/>
          <w:szCs w:val="28"/>
        </w:rPr>
      </w:pPr>
    </w:p>
    <w:p w14:paraId="36F56412" w14:textId="29F5F528" w:rsidR="00590746" w:rsidRPr="00470675" w:rsidRDefault="00590746" w:rsidP="00470675">
      <w:pPr>
        <w:ind w:firstLine="720"/>
        <w:rPr>
          <w:rFonts w:asciiTheme="minorHAnsi" w:hAnsiTheme="minorHAnsi"/>
          <w:sz w:val="28"/>
          <w:szCs w:val="28"/>
        </w:rPr>
      </w:pPr>
    </w:p>
    <w:sectPr w:rsidR="00590746" w:rsidRPr="00470675" w:rsidSect="00A948DD">
      <w:headerReference w:type="even" r:id="rId35"/>
      <w:headerReference w:type="default" r:id="rId36"/>
      <w:footerReference w:type="even" r:id="rId37"/>
      <w:footerReference w:type="default" r:id="rId38"/>
      <w:headerReference w:type="first" r:id="rId39"/>
      <w:footerReference w:type="first" r:id="rId4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612A88" w14:textId="77777777" w:rsidR="00862C2A" w:rsidRDefault="00862C2A" w:rsidP="0057273A">
      <w:pPr>
        <w:spacing w:after="0" w:line="240" w:lineRule="auto"/>
      </w:pPr>
      <w:r>
        <w:separator/>
      </w:r>
    </w:p>
  </w:endnote>
  <w:endnote w:type="continuationSeparator" w:id="0">
    <w:p w14:paraId="60C127E1" w14:textId="77777777" w:rsidR="00862C2A" w:rsidRDefault="00862C2A" w:rsidP="005727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Tahoma">
    <w:panose1 w:val="020B0604030504040204"/>
    <w:charset w:val="00"/>
    <w:family w:val="auto"/>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Futura">
    <w:charset w:val="00"/>
    <w:family w:val="auto"/>
    <w:pitch w:val="variable"/>
    <w:sig w:usb0="80000067" w:usb1="00000000" w:usb2="00000000" w:usb3="00000000" w:csb0="000001FB" w:csb1="00000000"/>
  </w:font>
  <w:font w:name="Georgia">
    <w:panose1 w:val="02040502050405020303"/>
    <w:charset w:val="00"/>
    <w:family w:val="auto"/>
    <w:pitch w:val="variable"/>
    <w:sig w:usb0="00000287" w:usb1="00000000" w:usb2="00000000" w:usb3="00000000" w:csb0="0000009F" w:csb1="00000000"/>
  </w:font>
  <w:font w:name="Helvetica">
    <w:panose1 w:val="00000000000000000000"/>
    <w:charset w:val="4D"/>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B8BC3D" w14:textId="77777777" w:rsidR="00FA56BA" w:rsidRDefault="00FA56B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594AB3" w14:textId="75A1FE5C" w:rsidR="00327867" w:rsidRDefault="00262C91">
    <w:pPr>
      <w:pStyle w:val="Footer"/>
    </w:pPr>
    <w:r>
      <w:t xml:space="preserve">May </w:t>
    </w:r>
    <w:r w:rsidR="0018247F">
      <w:t>2017</w:t>
    </w:r>
  </w:p>
  <w:p w14:paraId="359369B4" w14:textId="77777777" w:rsidR="00445100" w:rsidRDefault="00445100">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80BB1A" w14:textId="77777777" w:rsidR="00FA56BA" w:rsidRDefault="00FA56B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484F71" w14:textId="77777777" w:rsidR="00862C2A" w:rsidRDefault="00862C2A" w:rsidP="0057273A">
      <w:pPr>
        <w:spacing w:after="0" w:line="240" w:lineRule="auto"/>
      </w:pPr>
      <w:r>
        <w:separator/>
      </w:r>
    </w:p>
  </w:footnote>
  <w:footnote w:type="continuationSeparator" w:id="0">
    <w:p w14:paraId="5FFA06D8" w14:textId="77777777" w:rsidR="00862C2A" w:rsidRDefault="00862C2A" w:rsidP="0057273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591D6D" w14:textId="279089CD" w:rsidR="00157310" w:rsidRDefault="0015731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8086FE" w14:textId="77777777" w:rsidR="000946D0" w:rsidRDefault="00CF7C58" w:rsidP="000946D0">
    <w:pPr>
      <w:pStyle w:val="Header"/>
    </w:pPr>
    <w:r>
      <w:rPr>
        <w:noProof/>
      </w:rPr>
      <w:drawing>
        <wp:inline distT="0" distB="0" distL="0" distR="0" wp14:anchorId="30433F10" wp14:editId="1ED71564">
          <wp:extent cx="6972300" cy="819150"/>
          <wp:effectExtent l="0" t="0" r="0" b="0"/>
          <wp:docPr id="2" name="Picture 1" descr="RCAC logo bar-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AC logo bar-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72300" cy="819150"/>
                  </a:xfrm>
                  <a:prstGeom prst="rect">
                    <a:avLst/>
                  </a:prstGeom>
                  <a:noFill/>
                  <a:ln>
                    <a:noFill/>
                  </a:ln>
                </pic:spPr>
              </pic:pic>
            </a:graphicData>
          </a:graphic>
        </wp:inline>
      </w:drawing>
    </w:r>
  </w:p>
  <w:p w14:paraId="3BC7B350" w14:textId="1ECC882B" w:rsidR="00157310" w:rsidRDefault="00157310">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5E7569" w14:textId="6F034F71" w:rsidR="00157310" w:rsidRDefault="0015731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450933"/>
    <w:multiLevelType w:val="hybridMultilevel"/>
    <w:tmpl w:val="23FE2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6609FB"/>
    <w:multiLevelType w:val="hybridMultilevel"/>
    <w:tmpl w:val="09763F10"/>
    <w:lvl w:ilvl="0" w:tplc="C8862F14">
      <w:start w:val="4"/>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7A3D9F"/>
    <w:multiLevelType w:val="hybridMultilevel"/>
    <w:tmpl w:val="7A5A7030"/>
    <w:lvl w:ilvl="0" w:tplc="0409000F">
      <w:start w:val="1"/>
      <w:numFmt w:val="decimal"/>
      <w:lvlText w:val="%1."/>
      <w:lvlJc w:val="left"/>
      <w:pPr>
        <w:ind w:left="2531" w:hanging="360"/>
      </w:pPr>
      <w:rPr>
        <w:rFonts w:hint="default"/>
      </w:rPr>
    </w:lvl>
    <w:lvl w:ilvl="1" w:tplc="04090003" w:tentative="1">
      <w:start w:val="1"/>
      <w:numFmt w:val="bullet"/>
      <w:lvlText w:val="o"/>
      <w:lvlJc w:val="left"/>
      <w:pPr>
        <w:ind w:left="3251" w:hanging="360"/>
      </w:pPr>
      <w:rPr>
        <w:rFonts w:ascii="Courier New" w:hAnsi="Courier New" w:cs="Courier New" w:hint="default"/>
      </w:rPr>
    </w:lvl>
    <w:lvl w:ilvl="2" w:tplc="04090005" w:tentative="1">
      <w:start w:val="1"/>
      <w:numFmt w:val="bullet"/>
      <w:lvlText w:val=""/>
      <w:lvlJc w:val="left"/>
      <w:pPr>
        <w:ind w:left="3971" w:hanging="360"/>
      </w:pPr>
      <w:rPr>
        <w:rFonts w:ascii="Wingdings" w:hAnsi="Wingdings" w:hint="default"/>
      </w:rPr>
    </w:lvl>
    <w:lvl w:ilvl="3" w:tplc="04090001" w:tentative="1">
      <w:start w:val="1"/>
      <w:numFmt w:val="bullet"/>
      <w:lvlText w:val=""/>
      <w:lvlJc w:val="left"/>
      <w:pPr>
        <w:ind w:left="4691" w:hanging="360"/>
      </w:pPr>
      <w:rPr>
        <w:rFonts w:ascii="Symbol" w:hAnsi="Symbol" w:hint="default"/>
      </w:rPr>
    </w:lvl>
    <w:lvl w:ilvl="4" w:tplc="04090003" w:tentative="1">
      <w:start w:val="1"/>
      <w:numFmt w:val="bullet"/>
      <w:lvlText w:val="o"/>
      <w:lvlJc w:val="left"/>
      <w:pPr>
        <w:ind w:left="5411" w:hanging="360"/>
      </w:pPr>
      <w:rPr>
        <w:rFonts w:ascii="Courier New" w:hAnsi="Courier New" w:cs="Courier New" w:hint="default"/>
      </w:rPr>
    </w:lvl>
    <w:lvl w:ilvl="5" w:tplc="04090005" w:tentative="1">
      <w:start w:val="1"/>
      <w:numFmt w:val="bullet"/>
      <w:lvlText w:val=""/>
      <w:lvlJc w:val="left"/>
      <w:pPr>
        <w:ind w:left="6131" w:hanging="360"/>
      </w:pPr>
      <w:rPr>
        <w:rFonts w:ascii="Wingdings" w:hAnsi="Wingdings" w:hint="default"/>
      </w:rPr>
    </w:lvl>
    <w:lvl w:ilvl="6" w:tplc="04090001" w:tentative="1">
      <w:start w:val="1"/>
      <w:numFmt w:val="bullet"/>
      <w:lvlText w:val=""/>
      <w:lvlJc w:val="left"/>
      <w:pPr>
        <w:ind w:left="6851" w:hanging="360"/>
      </w:pPr>
      <w:rPr>
        <w:rFonts w:ascii="Symbol" w:hAnsi="Symbol" w:hint="default"/>
      </w:rPr>
    </w:lvl>
    <w:lvl w:ilvl="7" w:tplc="04090003" w:tentative="1">
      <w:start w:val="1"/>
      <w:numFmt w:val="bullet"/>
      <w:lvlText w:val="o"/>
      <w:lvlJc w:val="left"/>
      <w:pPr>
        <w:ind w:left="7571" w:hanging="360"/>
      </w:pPr>
      <w:rPr>
        <w:rFonts w:ascii="Courier New" w:hAnsi="Courier New" w:cs="Courier New" w:hint="default"/>
      </w:rPr>
    </w:lvl>
    <w:lvl w:ilvl="8" w:tplc="04090005" w:tentative="1">
      <w:start w:val="1"/>
      <w:numFmt w:val="bullet"/>
      <w:lvlText w:val=""/>
      <w:lvlJc w:val="left"/>
      <w:pPr>
        <w:ind w:left="8291" w:hanging="360"/>
      </w:pPr>
      <w:rPr>
        <w:rFonts w:ascii="Wingdings" w:hAnsi="Wingdings" w:hint="default"/>
      </w:rPr>
    </w:lvl>
  </w:abstractNum>
  <w:abstractNum w:abstractNumId="4">
    <w:nsid w:val="06DC5E56"/>
    <w:multiLevelType w:val="hybridMultilevel"/>
    <w:tmpl w:val="7A5A7030"/>
    <w:lvl w:ilvl="0" w:tplc="0409000F">
      <w:start w:val="1"/>
      <w:numFmt w:val="decimal"/>
      <w:lvlText w:val="%1."/>
      <w:lvlJc w:val="left"/>
      <w:pPr>
        <w:ind w:left="2531" w:hanging="360"/>
      </w:pPr>
      <w:rPr>
        <w:rFonts w:hint="default"/>
      </w:rPr>
    </w:lvl>
    <w:lvl w:ilvl="1" w:tplc="04090003" w:tentative="1">
      <w:start w:val="1"/>
      <w:numFmt w:val="bullet"/>
      <w:lvlText w:val="o"/>
      <w:lvlJc w:val="left"/>
      <w:pPr>
        <w:ind w:left="3251" w:hanging="360"/>
      </w:pPr>
      <w:rPr>
        <w:rFonts w:ascii="Courier New" w:hAnsi="Courier New" w:cs="Courier New" w:hint="default"/>
      </w:rPr>
    </w:lvl>
    <w:lvl w:ilvl="2" w:tplc="04090005" w:tentative="1">
      <w:start w:val="1"/>
      <w:numFmt w:val="bullet"/>
      <w:lvlText w:val=""/>
      <w:lvlJc w:val="left"/>
      <w:pPr>
        <w:ind w:left="3971" w:hanging="360"/>
      </w:pPr>
      <w:rPr>
        <w:rFonts w:ascii="Wingdings" w:hAnsi="Wingdings" w:hint="default"/>
      </w:rPr>
    </w:lvl>
    <w:lvl w:ilvl="3" w:tplc="04090001" w:tentative="1">
      <w:start w:val="1"/>
      <w:numFmt w:val="bullet"/>
      <w:lvlText w:val=""/>
      <w:lvlJc w:val="left"/>
      <w:pPr>
        <w:ind w:left="4691" w:hanging="360"/>
      </w:pPr>
      <w:rPr>
        <w:rFonts w:ascii="Symbol" w:hAnsi="Symbol" w:hint="default"/>
      </w:rPr>
    </w:lvl>
    <w:lvl w:ilvl="4" w:tplc="04090003" w:tentative="1">
      <w:start w:val="1"/>
      <w:numFmt w:val="bullet"/>
      <w:lvlText w:val="o"/>
      <w:lvlJc w:val="left"/>
      <w:pPr>
        <w:ind w:left="5411" w:hanging="360"/>
      </w:pPr>
      <w:rPr>
        <w:rFonts w:ascii="Courier New" w:hAnsi="Courier New" w:cs="Courier New" w:hint="default"/>
      </w:rPr>
    </w:lvl>
    <w:lvl w:ilvl="5" w:tplc="04090005" w:tentative="1">
      <w:start w:val="1"/>
      <w:numFmt w:val="bullet"/>
      <w:lvlText w:val=""/>
      <w:lvlJc w:val="left"/>
      <w:pPr>
        <w:ind w:left="6131" w:hanging="360"/>
      </w:pPr>
      <w:rPr>
        <w:rFonts w:ascii="Wingdings" w:hAnsi="Wingdings" w:hint="default"/>
      </w:rPr>
    </w:lvl>
    <w:lvl w:ilvl="6" w:tplc="04090001" w:tentative="1">
      <w:start w:val="1"/>
      <w:numFmt w:val="bullet"/>
      <w:lvlText w:val=""/>
      <w:lvlJc w:val="left"/>
      <w:pPr>
        <w:ind w:left="6851" w:hanging="360"/>
      </w:pPr>
      <w:rPr>
        <w:rFonts w:ascii="Symbol" w:hAnsi="Symbol" w:hint="default"/>
      </w:rPr>
    </w:lvl>
    <w:lvl w:ilvl="7" w:tplc="04090003" w:tentative="1">
      <w:start w:val="1"/>
      <w:numFmt w:val="bullet"/>
      <w:lvlText w:val="o"/>
      <w:lvlJc w:val="left"/>
      <w:pPr>
        <w:ind w:left="7571" w:hanging="360"/>
      </w:pPr>
      <w:rPr>
        <w:rFonts w:ascii="Courier New" w:hAnsi="Courier New" w:cs="Courier New" w:hint="default"/>
      </w:rPr>
    </w:lvl>
    <w:lvl w:ilvl="8" w:tplc="04090005" w:tentative="1">
      <w:start w:val="1"/>
      <w:numFmt w:val="bullet"/>
      <w:lvlText w:val=""/>
      <w:lvlJc w:val="left"/>
      <w:pPr>
        <w:ind w:left="8291" w:hanging="360"/>
      </w:pPr>
      <w:rPr>
        <w:rFonts w:ascii="Wingdings" w:hAnsi="Wingdings" w:hint="default"/>
      </w:rPr>
    </w:lvl>
  </w:abstractNum>
  <w:abstractNum w:abstractNumId="5">
    <w:nsid w:val="0C386541"/>
    <w:multiLevelType w:val="hybridMultilevel"/>
    <w:tmpl w:val="629A3402"/>
    <w:lvl w:ilvl="0" w:tplc="04090019">
      <w:start w:val="1"/>
      <w:numFmt w:val="lowerLetter"/>
      <w:lvlText w:val="%1."/>
      <w:lvlJc w:val="left"/>
      <w:pPr>
        <w:ind w:left="2171" w:hanging="360"/>
      </w:pPr>
    </w:lvl>
    <w:lvl w:ilvl="1" w:tplc="04090019" w:tentative="1">
      <w:start w:val="1"/>
      <w:numFmt w:val="lowerLetter"/>
      <w:lvlText w:val="%2."/>
      <w:lvlJc w:val="left"/>
      <w:pPr>
        <w:ind w:left="2891" w:hanging="360"/>
      </w:pPr>
    </w:lvl>
    <w:lvl w:ilvl="2" w:tplc="0409001B" w:tentative="1">
      <w:start w:val="1"/>
      <w:numFmt w:val="lowerRoman"/>
      <w:lvlText w:val="%3."/>
      <w:lvlJc w:val="right"/>
      <w:pPr>
        <w:ind w:left="3611" w:hanging="180"/>
      </w:pPr>
    </w:lvl>
    <w:lvl w:ilvl="3" w:tplc="0409000F" w:tentative="1">
      <w:start w:val="1"/>
      <w:numFmt w:val="decimal"/>
      <w:lvlText w:val="%4."/>
      <w:lvlJc w:val="left"/>
      <w:pPr>
        <w:ind w:left="4331" w:hanging="360"/>
      </w:pPr>
    </w:lvl>
    <w:lvl w:ilvl="4" w:tplc="04090019" w:tentative="1">
      <w:start w:val="1"/>
      <w:numFmt w:val="lowerLetter"/>
      <w:lvlText w:val="%5."/>
      <w:lvlJc w:val="left"/>
      <w:pPr>
        <w:ind w:left="5051" w:hanging="360"/>
      </w:pPr>
    </w:lvl>
    <w:lvl w:ilvl="5" w:tplc="0409001B" w:tentative="1">
      <w:start w:val="1"/>
      <w:numFmt w:val="lowerRoman"/>
      <w:lvlText w:val="%6."/>
      <w:lvlJc w:val="right"/>
      <w:pPr>
        <w:ind w:left="5771" w:hanging="180"/>
      </w:pPr>
    </w:lvl>
    <w:lvl w:ilvl="6" w:tplc="0409000F" w:tentative="1">
      <w:start w:val="1"/>
      <w:numFmt w:val="decimal"/>
      <w:lvlText w:val="%7."/>
      <w:lvlJc w:val="left"/>
      <w:pPr>
        <w:ind w:left="6491" w:hanging="360"/>
      </w:pPr>
    </w:lvl>
    <w:lvl w:ilvl="7" w:tplc="04090019" w:tentative="1">
      <w:start w:val="1"/>
      <w:numFmt w:val="lowerLetter"/>
      <w:lvlText w:val="%8."/>
      <w:lvlJc w:val="left"/>
      <w:pPr>
        <w:ind w:left="7211" w:hanging="360"/>
      </w:pPr>
    </w:lvl>
    <w:lvl w:ilvl="8" w:tplc="0409001B" w:tentative="1">
      <w:start w:val="1"/>
      <w:numFmt w:val="lowerRoman"/>
      <w:lvlText w:val="%9."/>
      <w:lvlJc w:val="right"/>
      <w:pPr>
        <w:ind w:left="7931" w:hanging="180"/>
      </w:pPr>
    </w:lvl>
  </w:abstractNum>
  <w:abstractNum w:abstractNumId="6">
    <w:nsid w:val="12B72809"/>
    <w:multiLevelType w:val="hybridMultilevel"/>
    <w:tmpl w:val="4FBAE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5F30F1"/>
    <w:multiLevelType w:val="hybridMultilevel"/>
    <w:tmpl w:val="D334F73C"/>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15BB4C26"/>
    <w:multiLevelType w:val="hybridMultilevel"/>
    <w:tmpl w:val="5F301574"/>
    <w:lvl w:ilvl="0" w:tplc="958A779E">
      <w:start w:val="1"/>
      <w:numFmt w:val="decimal"/>
      <w:lvlText w:val="%1."/>
      <w:lvlJc w:val="left"/>
      <w:pPr>
        <w:tabs>
          <w:tab w:val="num" w:pos="375"/>
        </w:tabs>
        <w:ind w:left="375" w:hanging="375"/>
      </w:pPr>
      <w:rPr>
        <w:rFonts w:hint="default"/>
      </w:rPr>
    </w:lvl>
    <w:lvl w:ilvl="1" w:tplc="BF189236">
      <w:start w:val="1"/>
      <w:numFmt w:val="bullet"/>
      <w:lvlText w:val=""/>
      <w:lvlJc w:val="left"/>
      <w:pPr>
        <w:tabs>
          <w:tab w:val="num" w:pos="1080"/>
        </w:tabs>
        <w:ind w:left="1080" w:hanging="360"/>
      </w:pPr>
      <w:rPr>
        <w:rFonts w:ascii="Symbol" w:hAnsi="Symbol" w:hint="default"/>
        <w:color w:val="auto"/>
      </w:rPr>
    </w:lvl>
    <w:lvl w:ilvl="2" w:tplc="D8863402">
      <w:numFmt w:val="bullet"/>
      <w:lvlText w:val=""/>
      <w:lvlJc w:val="left"/>
      <w:pPr>
        <w:tabs>
          <w:tab w:val="num" w:pos="1980"/>
        </w:tabs>
        <w:ind w:left="1980" w:hanging="360"/>
      </w:pPr>
      <w:rPr>
        <w:rFonts w:ascii="Symbol" w:eastAsia="Times New Roman" w:hAnsi="Symbol" w:cs="Times New Roman"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18745AEC"/>
    <w:multiLevelType w:val="hybridMultilevel"/>
    <w:tmpl w:val="C046E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5227C5"/>
    <w:multiLevelType w:val="hybridMultilevel"/>
    <w:tmpl w:val="B2CCD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9F4483"/>
    <w:multiLevelType w:val="hybridMultilevel"/>
    <w:tmpl w:val="4C98C8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C56CFD"/>
    <w:multiLevelType w:val="hybridMultilevel"/>
    <w:tmpl w:val="C59A34CC"/>
    <w:lvl w:ilvl="0" w:tplc="04090001">
      <w:start w:val="1"/>
      <w:numFmt w:val="bullet"/>
      <w:lvlText w:val=""/>
      <w:lvlJc w:val="left"/>
      <w:pPr>
        <w:ind w:left="2171" w:hanging="360"/>
      </w:pPr>
      <w:rPr>
        <w:rFonts w:ascii="Symbol" w:hAnsi="Symbol" w:hint="default"/>
      </w:rPr>
    </w:lvl>
    <w:lvl w:ilvl="1" w:tplc="04090019" w:tentative="1">
      <w:start w:val="1"/>
      <w:numFmt w:val="lowerLetter"/>
      <w:lvlText w:val="%2."/>
      <w:lvlJc w:val="left"/>
      <w:pPr>
        <w:ind w:left="2891" w:hanging="360"/>
      </w:pPr>
    </w:lvl>
    <w:lvl w:ilvl="2" w:tplc="0409001B" w:tentative="1">
      <w:start w:val="1"/>
      <w:numFmt w:val="lowerRoman"/>
      <w:lvlText w:val="%3."/>
      <w:lvlJc w:val="right"/>
      <w:pPr>
        <w:ind w:left="3611" w:hanging="180"/>
      </w:pPr>
    </w:lvl>
    <w:lvl w:ilvl="3" w:tplc="0409000F" w:tentative="1">
      <w:start w:val="1"/>
      <w:numFmt w:val="decimal"/>
      <w:lvlText w:val="%4."/>
      <w:lvlJc w:val="left"/>
      <w:pPr>
        <w:ind w:left="4331" w:hanging="360"/>
      </w:pPr>
    </w:lvl>
    <w:lvl w:ilvl="4" w:tplc="04090019" w:tentative="1">
      <w:start w:val="1"/>
      <w:numFmt w:val="lowerLetter"/>
      <w:lvlText w:val="%5."/>
      <w:lvlJc w:val="left"/>
      <w:pPr>
        <w:ind w:left="5051" w:hanging="360"/>
      </w:pPr>
    </w:lvl>
    <w:lvl w:ilvl="5" w:tplc="0409001B" w:tentative="1">
      <w:start w:val="1"/>
      <w:numFmt w:val="lowerRoman"/>
      <w:lvlText w:val="%6."/>
      <w:lvlJc w:val="right"/>
      <w:pPr>
        <w:ind w:left="5771" w:hanging="180"/>
      </w:pPr>
    </w:lvl>
    <w:lvl w:ilvl="6" w:tplc="0409000F" w:tentative="1">
      <w:start w:val="1"/>
      <w:numFmt w:val="decimal"/>
      <w:lvlText w:val="%7."/>
      <w:lvlJc w:val="left"/>
      <w:pPr>
        <w:ind w:left="6491" w:hanging="360"/>
      </w:pPr>
    </w:lvl>
    <w:lvl w:ilvl="7" w:tplc="04090019" w:tentative="1">
      <w:start w:val="1"/>
      <w:numFmt w:val="lowerLetter"/>
      <w:lvlText w:val="%8."/>
      <w:lvlJc w:val="left"/>
      <w:pPr>
        <w:ind w:left="7211" w:hanging="360"/>
      </w:pPr>
    </w:lvl>
    <w:lvl w:ilvl="8" w:tplc="0409001B" w:tentative="1">
      <w:start w:val="1"/>
      <w:numFmt w:val="lowerRoman"/>
      <w:lvlText w:val="%9."/>
      <w:lvlJc w:val="right"/>
      <w:pPr>
        <w:ind w:left="7931" w:hanging="180"/>
      </w:pPr>
    </w:lvl>
  </w:abstractNum>
  <w:abstractNum w:abstractNumId="13">
    <w:nsid w:val="29487B07"/>
    <w:multiLevelType w:val="hybridMultilevel"/>
    <w:tmpl w:val="FAF42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126393"/>
    <w:multiLevelType w:val="hybridMultilevel"/>
    <w:tmpl w:val="7A5A7030"/>
    <w:lvl w:ilvl="0" w:tplc="0409000F">
      <w:start w:val="1"/>
      <w:numFmt w:val="decimal"/>
      <w:lvlText w:val="%1."/>
      <w:lvlJc w:val="left"/>
      <w:pPr>
        <w:ind w:left="2531" w:hanging="360"/>
      </w:pPr>
      <w:rPr>
        <w:rFonts w:hint="default"/>
      </w:rPr>
    </w:lvl>
    <w:lvl w:ilvl="1" w:tplc="04090003" w:tentative="1">
      <w:start w:val="1"/>
      <w:numFmt w:val="bullet"/>
      <w:lvlText w:val="o"/>
      <w:lvlJc w:val="left"/>
      <w:pPr>
        <w:ind w:left="3251" w:hanging="360"/>
      </w:pPr>
      <w:rPr>
        <w:rFonts w:ascii="Courier New" w:hAnsi="Courier New" w:cs="Courier New" w:hint="default"/>
      </w:rPr>
    </w:lvl>
    <w:lvl w:ilvl="2" w:tplc="04090005" w:tentative="1">
      <w:start w:val="1"/>
      <w:numFmt w:val="bullet"/>
      <w:lvlText w:val=""/>
      <w:lvlJc w:val="left"/>
      <w:pPr>
        <w:ind w:left="3971" w:hanging="360"/>
      </w:pPr>
      <w:rPr>
        <w:rFonts w:ascii="Wingdings" w:hAnsi="Wingdings" w:hint="default"/>
      </w:rPr>
    </w:lvl>
    <w:lvl w:ilvl="3" w:tplc="04090001" w:tentative="1">
      <w:start w:val="1"/>
      <w:numFmt w:val="bullet"/>
      <w:lvlText w:val=""/>
      <w:lvlJc w:val="left"/>
      <w:pPr>
        <w:ind w:left="4691" w:hanging="360"/>
      </w:pPr>
      <w:rPr>
        <w:rFonts w:ascii="Symbol" w:hAnsi="Symbol" w:hint="default"/>
      </w:rPr>
    </w:lvl>
    <w:lvl w:ilvl="4" w:tplc="04090003" w:tentative="1">
      <w:start w:val="1"/>
      <w:numFmt w:val="bullet"/>
      <w:lvlText w:val="o"/>
      <w:lvlJc w:val="left"/>
      <w:pPr>
        <w:ind w:left="5411" w:hanging="360"/>
      </w:pPr>
      <w:rPr>
        <w:rFonts w:ascii="Courier New" w:hAnsi="Courier New" w:cs="Courier New" w:hint="default"/>
      </w:rPr>
    </w:lvl>
    <w:lvl w:ilvl="5" w:tplc="04090005" w:tentative="1">
      <w:start w:val="1"/>
      <w:numFmt w:val="bullet"/>
      <w:lvlText w:val=""/>
      <w:lvlJc w:val="left"/>
      <w:pPr>
        <w:ind w:left="6131" w:hanging="360"/>
      </w:pPr>
      <w:rPr>
        <w:rFonts w:ascii="Wingdings" w:hAnsi="Wingdings" w:hint="default"/>
      </w:rPr>
    </w:lvl>
    <w:lvl w:ilvl="6" w:tplc="04090001" w:tentative="1">
      <w:start w:val="1"/>
      <w:numFmt w:val="bullet"/>
      <w:lvlText w:val=""/>
      <w:lvlJc w:val="left"/>
      <w:pPr>
        <w:ind w:left="6851" w:hanging="360"/>
      </w:pPr>
      <w:rPr>
        <w:rFonts w:ascii="Symbol" w:hAnsi="Symbol" w:hint="default"/>
      </w:rPr>
    </w:lvl>
    <w:lvl w:ilvl="7" w:tplc="04090003" w:tentative="1">
      <w:start w:val="1"/>
      <w:numFmt w:val="bullet"/>
      <w:lvlText w:val="o"/>
      <w:lvlJc w:val="left"/>
      <w:pPr>
        <w:ind w:left="7571" w:hanging="360"/>
      </w:pPr>
      <w:rPr>
        <w:rFonts w:ascii="Courier New" w:hAnsi="Courier New" w:cs="Courier New" w:hint="default"/>
      </w:rPr>
    </w:lvl>
    <w:lvl w:ilvl="8" w:tplc="04090005" w:tentative="1">
      <w:start w:val="1"/>
      <w:numFmt w:val="bullet"/>
      <w:lvlText w:val=""/>
      <w:lvlJc w:val="left"/>
      <w:pPr>
        <w:ind w:left="8291" w:hanging="360"/>
      </w:pPr>
      <w:rPr>
        <w:rFonts w:ascii="Wingdings" w:hAnsi="Wingdings" w:hint="default"/>
      </w:rPr>
    </w:lvl>
  </w:abstractNum>
  <w:abstractNum w:abstractNumId="15">
    <w:nsid w:val="2F285099"/>
    <w:multiLevelType w:val="hybridMultilevel"/>
    <w:tmpl w:val="A816E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7A6FA4"/>
    <w:multiLevelType w:val="hybridMultilevel"/>
    <w:tmpl w:val="4A54D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0C4A1D"/>
    <w:multiLevelType w:val="hybridMultilevel"/>
    <w:tmpl w:val="EFFE9A9C"/>
    <w:lvl w:ilvl="0" w:tplc="0409000F">
      <w:start w:val="1"/>
      <w:numFmt w:val="decimal"/>
      <w:lvlText w:val="%1."/>
      <w:lvlJc w:val="left"/>
      <w:pPr>
        <w:ind w:left="839" w:hanging="360"/>
      </w:p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18">
    <w:nsid w:val="32425A78"/>
    <w:multiLevelType w:val="hybridMultilevel"/>
    <w:tmpl w:val="01F44C74"/>
    <w:lvl w:ilvl="0" w:tplc="04090001">
      <w:start w:val="1"/>
      <w:numFmt w:val="bullet"/>
      <w:lvlText w:val=""/>
      <w:lvlJc w:val="left"/>
      <w:pPr>
        <w:ind w:left="360" w:hanging="360"/>
      </w:pPr>
      <w:rPr>
        <w:rFonts w:ascii="Symbol" w:hAnsi="Symbol" w:hint="default"/>
      </w:rPr>
    </w:lvl>
    <w:lvl w:ilvl="1" w:tplc="BF189236">
      <w:start w:val="1"/>
      <w:numFmt w:val="bullet"/>
      <w:lvlText w:val=""/>
      <w:lvlJc w:val="left"/>
      <w:pPr>
        <w:tabs>
          <w:tab w:val="num" w:pos="1080"/>
        </w:tabs>
        <w:ind w:left="1080" w:hanging="360"/>
      </w:pPr>
      <w:rPr>
        <w:rFonts w:ascii="Symbol" w:hAnsi="Symbol" w:hint="default"/>
        <w:color w:val="auto"/>
      </w:rPr>
    </w:lvl>
    <w:lvl w:ilvl="2" w:tplc="D8863402">
      <w:numFmt w:val="bullet"/>
      <w:lvlText w:val=""/>
      <w:lvlJc w:val="left"/>
      <w:pPr>
        <w:tabs>
          <w:tab w:val="num" w:pos="1980"/>
        </w:tabs>
        <w:ind w:left="1980" w:hanging="360"/>
      </w:pPr>
      <w:rPr>
        <w:rFonts w:ascii="Symbol" w:eastAsia="Times New Roman" w:hAnsi="Symbol" w:cs="Times New Roman"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391D4E46"/>
    <w:multiLevelType w:val="hybridMultilevel"/>
    <w:tmpl w:val="34480A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625488"/>
    <w:multiLevelType w:val="hybridMultilevel"/>
    <w:tmpl w:val="5B1E237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6AE562C"/>
    <w:multiLevelType w:val="hybridMultilevel"/>
    <w:tmpl w:val="313EA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E654DD7"/>
    <w:multiLevelType w:val="hybridMultilevel"/>
    <w:tmpl w:val="EA208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5C9498D"/>
    <w:multiLevelType w:val="hybridMultilevel"/>
    <w:tmpl w:val="A1C6C262"/>
    <w:lvl w:ilvl="0" w:tplc="04090001">
      <w:start w:val="1"/>
      <w:numFmt w:val="bullet"/>
      <w:lvlText w:val=""/>
      <w:lvlJc w:val="left"/>
      <w:pPr>
        <w:ind w:left="3600" w:hanging="360"/>
      </w:pPr>
      <w:rPr>
        <w:rFonts w:ascii="Symbol" w:hAnsi="Symbol" w:hint="default"/>
      </w:rPr>
    </w:lvl>
    <w:lvl w:ilvl="1" w:tplc="04090001">
      <w:start w:val="1"/>
      <w:numFmt w:val="bullet"/>
      <w:lvlText w:val=""/>
      <w:lvlJc w:val="left"/>
      <w:pPr>
        <w:ind w:left="4320" w:hanging="360"/>
      </w:pPr>
      <w:rPr>
        <w:rFonts w:ascii="Symbol" w:hAnsi="Symbol"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4">
    <w:nsid w:val="675D158C"/>
    <w:multiLevelType w:val="hybridMultilevel"/>
    <w:tmpl w:val="6294320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9D602CA"/>
    <w:multiLevelType w:val="hybridMultilevel"/>
    <w:tmpl w:val="54387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4372C77"/>
    <w:multiLevelType w:val="hybridMultilevel"/>
    <w:tmpl w:val="F3905DB6"/>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27">
    <w:nsid w:val="745E096F"/>
    <w:multiLevelType w:val="hybridMultilevel"/>
    <w:tmpl w:val="408C84C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nsid w:val="752F57D3"/>
    <w:multiLevelType w:val="hybridMultilevel"/>
    <w:tmpl w:val="EB887E14"/>
    <w:lvl w:ilvl="0" w:tplc="0409000F">
      <w:start w:val="1"/>
      <w:numFmt w:val="decimal"/>
      <w:lvlText w:val="%1."/>
      <w:lvlJc w:val="left"/>
      <w:pPr>
        <w:ind w:left="1199" w:hanging="360"/>
      </w:pPr>
    </w:lvl>
    <w:lvl w:ilvl="1" w:tplc="04090019" w:tentative="1">
      <w:start w:val="1"/>
      <w:numFmt w:val="lowerLetter"/>
      <w:lvlText w:val="%2."/>
      <w:lvlJc w:val="left"/>
      <w:pPr>
        <w:ind w:left="1919" w:hanging="360"/>
      </w:pPr>
    </w:lvl>
    <w:lvl w:ilvl="2" w:tplc="0409001B" w:tentative="1">
      <w:start w:val="1"/>
      <w:numFmt w:val="lowerRoman"/>
      <w:lvlText w:val="%3."/>
      <w:lvlJc w:val="right"/>
      <w:pPr>
        <w:ind w:left="2639" w:hanging="180"/>
      </w:pPr>
    </w:lvl>
    <w:lvl w:ilvl="3" w:tplc="0409000F" w:tentative="1">
      <w:start w:val="1"/>
      <w:numFmt w:val="decimal"/>
      <w:lvlText w:val="%4."/>
      <w:lvlJc w:val="left"/>
      <w:pPr>
        <w:ind w:left="3359" w:hanging="360"/>
      </w:pPr>
    </w:lvl>
    <w:lvl w:ilvl="4" w:tplc="04090019" w:tentative="1">
      <w:start w:val="1"/>
      <w:numFmt w:val="lowerLetter"/>
      <w:lvlText w:val="%5."/>
      <w:lvlJc w:val="left"/>
      <w:pPr>
        <w:ind w:left="4079" w:hanging="360"/>
      </w:pPr>
    </w:lvl>
    <w:lvl w:ilvl="5" w:tplc="0409001B" w:tentative="1">
      <w:start w:val="1"/>
      <w:numFmt w:val="lowerRoman"/>
      <w:lvlText w:val="%6."/>
      <w:lvlJc w:val="right"/>
      <w:pPr>
        <w:ind w:left="4799" w:hanging="180"/>
      </w:pPr>
    </w:lvl>
    <w:lvl w:ilvl="6" w:tplc="0409000F" w:tentative="1">
      <w:start w:val="1"/>
      <w:numFmt w:val="decimal"/>
      <w:lvlText w:val="%7."/>
      <w:lvlJc w:val="left"/>
      <w:pPr>
        <w:ind w:left="5519" w:hanging="360"/>
      </w:pPr>
    </w:lvl>
    <w:lvl w:ilvl="7" w:tplc="04090019" w:tentative="1">
      <w:start w:val="1"/>
      <w:numFmt w:val="lowerLetter"/>
      <w:lvlText w:val="%8."/>
      <w:lvlJc w:val="left"/>
      <w:pPr>
        <w:ind w:left="6239" w:hanging="360"/>
      </w:pPr>
    </w:lvl>
    <w:lvl w:ilvl="8" w:tplc="0409001B" w:tentative="1">
      <w:start w:val="1"/>
      <w:numFmt w:val="lowerRoman"/>
      <w:lvlText w:val="%9."/>
      <w:lvlJc w:val="right"/>
      <w:pPr>
        <w:ind w:left="6959" w:hanging="180"/>
      </w:pPr>
    </w:lvl>
  </w:abstractNum>
  <w:abstractNum w:abstractNumId="29">
    <w:nsid w:val="79783D08"/>
    <w:multiLevelType w:val="hybridMultilevel"/>
    <w:tmpl w:val="53F09186"/>
    <w:lvl w:ilvl="0" w:tplc="04090001">
      <w:start w:val="1"/>
      <w:numFmt w:val="bullet"/>
      <w:lvlText w:val=""/>
      <w:lvlJc w:val="left"/>
      <w:pPr>
        <w:ind w:left="2531" w:hanging="360"/>
      </w:pPr>
      <w:rPr>
        <w:rFonts w:ascii="Symbol" w:hAnsi="Symbol" w:hint="default"/>
      </w:rPr>
    </w:lvl>
    <w:lvl w:ilvl="1" w:tplc="04090003" w:tentative="1">
      <w:start w:val="1"/>
      <w:numFmt w:val="bullet"/>
      <w:lvlText w:val="o"/>
      <w:lvlJc w:val="left"/>
      <w:pPr>
        <w:ind w:left="3251" w:hanging="360"/>
      </w:pPr>
      <w:rPr>
        <w:rFonts w:ascii="Courier New" w:hAnsi="Courier New" w:cs="Courier New" w:hint="default"/>
      </w:rPr>
    </w:lvl>
    <w:lvl w:ilvl="2" w:tplc="04090005" w:tentative="1">
      <w:start w:val="1"/>
      <w:numFmt w:val="bullet"/>
      <w:lvlText w:val=""/>
      <w:lvlJc w:val="left"/>
      <w:pPr>
        <w:ind w:left="3971" w:hanging="360"/>
      </w:pPr>
      <w:rPr>
        <w:rFonts w:ascii="Wingdings" w:hAnsi="Wingdings" w:hint="default"/>
      </w:rPr>
    </w:lvl>
    <w:lvl w:ilvl="3" w:tplc="04090001" w:tentative="1">
      <w:start w:val="1"/>
      <w:numFmt w:val="bullet"/>
      <w:lvlText w:val=""/>
      <w:lvlJc w:val="left"/>
      <w:pPr>
        <w:ind w:left="4691" w:hanging="360"/>
      </w:pPr>
      <w:rPr>
        <w:rFonts w:ascii="Symbol" w:hAnsi="Symbol" w:hint="default"/>
      </w:rPr>
    </w:lvl>
    <w:lvl w:ilvl="4" w:tplc="04090003" w:tentative="1">
      <w:start w:val="1"/>
      <w:numFmt w:val="bullet"/>
      <w:lvlText w:val="o"/>
      <w:lvlJc w:val="left"/>
      <w:pPr>
        <w:ind w:left="5411" w:hanging="360"/>
      </w:pPr>
      <w:rPr>
        <w:rFonts w:ascii="Courier New" w:hAnsi="Courier New" w:cs="Courier New" w:hint="default"/>
      </w:rPr>
    </w:lvl>
    <w:lvl w:ilvl="5" w:tplc="04090005" w:tentative="1">
      <w:start w:val="1"/>
      <w:numFmt w:val="bullet"/>
      <w:lvlText w:val=""/>
      <w:lvlJc w:val="left"/>
      <w:pPr>
        <w:ind w:left="6131" w:hanging="360"/>
      </w:pPr>
      <w:rPr>
        <w:rFonts w:ascii="Wingdings" w:hAnsi="Wingdings" w:hint="default"/>
      </w:rPr>
    </w:lvl>
    <w:lvl w:ilvl="6" w:tplc="04090001" w:tentative="1">
      <w:start w:val="1"/>
      <w:numFmt w:val="bullet"/>
      <w:lvlText w:val=""/>
      <w:lvlJc w:val="left"/>
      <w:pPr>
        <w:ind w:left="6851" w:hanging="360"/>
      </w:pPr>
      <w:rPr>
        <w:rFonts w:ascii="Symbol" w:hAnsi="Symbol" w:hint="default"/>
      </w:rPr>
    </w:lvl>
    <w:lvl w:ilvl="7" w:tplc="04090003" w:tentative="1">
      <w:start w:val="1"/>
      <w:numFmt w:val="bullet"/>
      <w:lvlText w:val="o"/>
      <w:lvlJc w:val="left"/>
      <w:pPr>
        <w:ind w:left="7571" w:hanging="360"/>
      </w:pPr>
      <w:rPr>
        <w:rFonts w:ascii="Courier New" w:hAnsi="Courier New" w:cs="Courier New" w:hint="default"/>
      </w:rPr>
    </w:lvl>
    <w:lvl w:ilvl="8" w:tplc="04090005" w:tentative="1">
      <w:start w:val="1"/>
      <w:numFmt w:val="bullet"/>
      <w:lvlText w:val=""/>
      <w:lvlJc w:val="left"/>
      <w:pPr>
        <w:ind w:left="8291" w:hanging="360"/>
      </w:pPr>
      <w:rPr>
        <w:rFonts w:ascii="Wingdings" w:hAnsi="Wingdings" w:hint="default"/>
      </w:rPr>
    </w:lvl>
  </w:abstractNum>
  <w:abstractNum w:abstractNumId="30">
    <w:nsid w:val="7B7A4F92"/>
    <w:multiLevelType w:val="hybridMultilevel"/>
    <w:tmpl w:val="B7F4A572"/>
    <w:lvl w:ilvl="0" w:tplc="C8862F14">
      <w:start w:val="4"/>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BD157D5"/>
    <w:multiLevelType w:val="hybridMultilevel"/>
    <w:tmpl w:val="A67C61BA"/>
    <w:lvl w:ilvl="0" w:tplc="04090001">
      <w:start w:val="1"/>
      <w:numFmt w:val="bullet"/>
      <w:lvlText w:val=""/>
      <w:lvlJc w:val="left"/>
      <w:pPr>
        <w:ind w:left="3586" w:hanging="360"/>
      </w:pPr>
      <w:rPr>
        <w:rFonts w:ascii="Symbol" w:hAnsi="Symbol" w:hint="default"/>
      </w:rPr>
    </w:lvl>
    <w:lvl w:ilvl="1" w:tplc="04090003" w:tentative="1">
      <w:start w:val="1"/>
      <w:numFmt w:val="bullet"/>
      <w:lvlText w:val="o"/>
      <w:lvlJc w:val="left"/>
      <w:pPr>
        <w:ind w:left="4306" w:hanging="360"/>
      </w:pPr>
      <w:rPr>
        <w:rFonts w:ascii="Courier New" w:hAnsi="Courier New" w:cs="Courier New" w:hint="default"/>
      </w:rPr>
    </w:lvl>
    <w:lvl w:ilvl="2" w:tplc="04090005" w:tentative="1">
      <w:start w:val="1"/>
      <w:numFmt w:val="bullet"/>
      <w:lvlText w:val=""/>
      <w:lvlJc w:val="left"/>
      <w:pPr>
        <w:ind w:left="5026" w:hanging="360"/>
      </w:pPr>
      <w:rPr>
        <w:rFonts w:ascii="Wingdings" w:hAnsi="Wingdings" w:hint="default"/>
      </w:rPr>
    </w:lvl>
    <w:lvl w:ilvl="3" w:tplc="04090001" w:tentative="1">
      <w:start w:val="1"/>
      <w:numFmt w:val="bullet"/>
      <w:lvlText w:val=""/>
      <w:lvlJc w:val="left"/>
      <w:pPr>
        <w:ind w:left="5746" w:hanging="360"/>
      </w:pPr>
      <w:rPr>
        <w:rFonts w:ascii="Symbol" w:hAnsi="Symbol" w:hint="default"/>
      </w:rPr>
    </w:lvl>
    <w:lvl w:ilvl="4" w:tplc="04090003" w:tentative="1">
      <w:start w:val="1"/>
      <w:numFmt w:val="bullet"/>
      <w:lvlText w:val="o"/>
      <w:lvlJc w:val="left"/>
      <w:pPr>
        <w:ind w:left="6466" w:hanging="360"/>
      </w:pPr>
      <w:rPr>
        <w:rFonts w:ascii="Courier New" w:hAnsi="Courier New" w:cs="Courier New" w:hint="default"/>
      </w:rPr>
    </w:lvl>
    <w:lvl w:ilvl="5" w:tplc="04090005" w:tentative="1">
      <w:start w:val="1"/>
      <w:numFmt w:val="bullet"/>
      <w:lvlText w:val=""/>
      <w:lvlJc w:val="left"/>
      <w:pPr>
        <w:ind w:left="7186" w:hanging="360"/>
      </w:pPr>
      <w:rPr>
        <w:rFonts w:ascii="Wingdings" w:hAnsi="Wingdings" w:hint="default"/>
      </w:rPr>
    </w:lvl>
    <w:lvl w:ilvl="6" w:tplc="04090001" w:tentative="1">
      <w:start w:val="1"/>
      <w:numFmt w:val="bullet"/>
      <w:lvlText w:val=""/>
      <w:lvlJc w:val="left"/>
      <w:pPr>
        <w:ind w:left="7906" w:hanging="360"/>
      </w:pPr>
      <w:rPr>
        <w:rFonts w:ascii="Symbol" w:hAnsi="Symbol" w:hint="default"/>
      </w:rPr>
    </w:lvl>
    <w:lvl w:ilvl="7" w:tplc="04090003" w:tentative="1">
      <w:start w:val="1"/>
      <w:numFmt w:val="bullet"/>
      <w:lvlText w:val="o"/>
      <w:lvlJc w:val="left"/>
      <w:pPr>
        <w:ind w:left="8626" w:hanging="360"/>
      </w:pPr>
      <w:rPr>
        <w:rFonts w:ascii="Courier New" w:hAnsi="Courier New" w:cs="Courier New" w:hint="default"/>
      </w:rPr>
    </w:lvl>
    <w:lvl w:ilvl="8" w:tplc="04090005" w:tentative="1">
      <w:start w:val="1"/>
      <w:numFmt w:val="bullet"/>
      <w:lvlText w:val=""/>
      <w:lvlJc w:val="left"/>
      <w:pPr>
        <w:ind w:left="9346" w:hanging="360"/>
      </w:pPr>
      <w:rPr>
        <w:rFonts w:ascii="Wingdings" w:hAnsi="Wingdings" w:hint="default"/>
      </w:rPr>
    </w:lvl>
  </w:abstractNum>
  <w:abstractNum w:abstractNumId="32">
    <w:nsid w:val="7C854F71"/>
    <w:multiLevelType w:val="hybridMultilevel"/>
    <w:tmpl w:val="DB5E6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E4F77D4"/>
    <w:multiLevelType w:val="hybridMultilevel"/>
    <w:tmpl w:val="C5C6B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9"/>
  </w:num>
  <w:num w:numId="3">
    <w:abstractNumId w:val="1"/>
  </w:num>
  <w:num w:numId="4">
    <w:abstractNumId w:val="26"/>
  </w:num>
  <w:num w:numId="5">
    <w:abstractNumId w:val="15"/>
  </w:num>
  <w:num w:numId="6">
    <w:abstractNumId w:val="22"/>
  </w:num>
  <w:num w:numId="7">
    <w:abstractNumId w:val="31"/>
  </w:num>
  <w:num w:numId="8">
    <w:abstractNumId w:val="16"/>
  </w:num>
  <w:num w:numId="9">
    <w:abstractNumId w:val="33"/>
  </w:num>
  <w:num w:numId="10">
    <w:abstractNumId w:val="32"/>
  </w:num>
  <w:num w:numId="11">
    <w:abstractNumId w:val="21"/>
  </w:num>
  <w:num w:numId="12">
    <w:abstractNumId w:val="30"/>
  </w:num>
  <w:num w:numId="13">
    <w:abstractNumId w:val="20"/>
  </w:num>
  <w:num w:numId="14">
    <w:abstractNumId w:val="24"/>
  </w:num>
  <w:num w:numId="15">
    <w:abstractNumId w:val="11"/>
  </w:num>
  <w:num w:numId="16">
    <w:abstractNumId w:val="2"/>
  </w:num>
  <w:num w:numId="17">
    <w:abstractNumId w:val="0"/>
  </w:num>
  <w:num w:numId="18">
    <w:abstractNumId w:val="17"/>
  </w:num>
  <w:num w:numId="19">
    <w:abstractNumId w:val="28"/>
  </w:num>
  <w:num w:numId="20">
    <w:abstractNumId w:val="5"/>
  </w:num>
  <w:num w:numId="21">
    <w:abstractNumId w:val="12"/>
  </w:num>
  <w:num w:numId="22">
    <w:abstractNumId w:val="29"/>
  </w:num>
  <w:num w:numId="23">
    <w:abstractNumId w:val="25"/>
  </w:num>
  <w:num w:numId="24">
    <w:abstractNumId w:val="3"/>
  </w:num>
  <w:num w:numId="25">
    <w:abstractNumId w:val="19"/>
  </w:num>
  <w:num w:numId="26">
    <w:abstractNumId w:val="14"/>
  </w:num>
  <w:num w:numId="27">
    <w:abstractNumId w:val="4"/>
  </w:num>
  <w:num w:numId="28">
    <w:abstractNumId w:val="27"/>
  </w:num>
  <w:num w:numId="29">
    <w:abstractNumId w:val="6"/>
  </w:num>
  <w:num w:numId="30">
    <w:abstractNumId w:val="13"/>
  </w:num>
  <w:num w:numId="31">
    <w:abstractNumId w:val="8"/>
  </w:num>
  <w:num w:numId="32">
    <w:abstractNumId w:val="7"/>
  </w:num>
  <w:num w:numId="33">
    <w:abstractNumId w:val="18"/>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34F"/>
    <w:rsid w:val="000113BD"/>
    <w:rsid w:val="00020C64"/>
    <w:rsid w:val="00054572"/>
    <w:rsid w:val="00063999"/>
    <w:rsid w:val="00071478"/>
    <w:rsid w:val="000838FA"/>
    <w:rsid w:val="00093D46"/>
    <w:rsid w:val="000946D0"/>
    <w:rsid w:val="00097E8F"/>
    <w:rsid w:val="000A09D8"/>
    <w:rsid w:val="000B6971"/>
    <w:rsid w:val="000D442E"/>
    <w:rsid w:val="000D705B"/>
    <w:rsid w:val="000D7527"/>
    <w:rsid w:val="000E1114"/>
    <w:rsid w:val="000F3869"/>
    <w:rsid w:val="00113102"/>
    <w:rsid w:val="00115DE4"/>
    <w:rsid w:val="00126C02"/>
    <w:rsid w:val="00130942"/>
    <w:rsid w:val="001320AC"/>
    <w:rsid w:val="001354C6"/>
    <w:rsid w:val="0015102B"/>
    <w:rsid w:val="00157310"/>
    <w:rsid w:val="00157C58"/>
    <w:rsid w:val="001602FC"/>
    <w:rsid w:val="00164888"/>
    <w:rsid w:val="0018247F"/>
    <w:rsid w:val="0018340F"/>
    <w:rsid w:val="00190C09"/>
    <w:rsid w:val="001A48C9"/>
    <w:rsid w:val="001A65EA"/>
    <w:rsid w:val="001C5E45"/>
    <w:rsid w:val="001C6E85"/>
    <w:rsid w:val="001C737C"/>
    <w:rsid w:val="001F0FBF"/>
    <w:rsid w:val="001F2F9F"/>
    <w:rsid w:val="001F5FED"/>
    <w:rsid w:val="001F7599"/>
    <w:rsid w:val="002078E4"/>
    <w:rsid w:val="00207CE1"/>
    <w:rsid w:val="002158F1"/>
    <w:rsid w:val="002179F9"/>
    <w:rsid w:val="002231C8"/>
    <w:rsid w:val="002232D3"/>
    <w:rsid w:val="002271FE"/>
    <w:rsid w:val="00233B46"/>
    <w:rsid w:val="00233D80"/>
    <w:rsid w:val="00237A34"/>
    <w:rsid w:val="00240623"/>
    <w:rsid w:val="00240655"/>
    <w:rsid w:val="00250D34"/>
    <w:rsid w:val="002608EF"/>
    <w:rsid w:val="002616A1"/>
    <w:rsid w:val="00262C91"/>
    <w:rsid w:val="00293507"/>
    <w:rsid w:val="002939B8"/>
    <w:rsid w:val="00294161"/>
    <w:rsid w:val="00297C07"/>
    <w:rsid w:val="002A6BB6"/>
    <w:rsid w:val="002B3D7A"/>
    <w:rsid w:val="002C47B5"/>
    <w:rsid w:val="002C4F02"/>
    <w:rsid w:val="002C70B1"/>
    <w:rsid w:val="002D17EB"/>
    <w:rsid w:val="002D3F1F"/>
    <w:rsid w:val="002D587A"/>
    <w:rsid w:val="002D5BCD"/>
    <w:rsid w:val="002E7F61"/>
    <w:rsid w:val="002F2A2D"/>
    <w:rsid w:val="00300A45"/>
    <w:rsid w:val="00301927"/>
    <w:rsid w:val="00305E11"/>
    <w:rsid w:val="00307C8B"/>
    <w:rsid w:val="00311EDC"/>
    <w:rsid w:val="003212B7"/>
    <w:rsid w:val="00325FA7"/>
    <w:rsid w:val="00327867"/>
    <w:rsid w:val="0033191D"/>
    <w:rsid w:val="00337285"/>
    <w:rsid w:val="00342A7B"/>
    <w:rsid w:val="00346AC2"/>
    <w:rsid w:val="003515F3"/>
    <w:rsid w:val="003518F2"/>
    <w:rsid w:val="00355D61"/>
    <w:rsid w:val="00367240"/>
    <w:rsid w:val="00386E04"/>
    <w:rsid w:val="0038712D"/>
    <w:rsid w:val="00393B25"/>
    <w:rsid w:val="00395E6B"/>
    <w:rsid w:val="003A2EA0"/>
    <w:rsid w:val="003A3582"/>
    <w:rsid w:val="003B316F"/>
    <w:rsid w:val="003C6BE7"/>
    <w:rsid w:val="003D1B5C"/>
    <w:rsid w:val="003D5D88"/>
    <w:rsid w:val="003E00F2"/>
    <w:rsid w:val="003E210E"/>
    <w:rsid w:val="003F0DEA"/>
    <w:rsid w:val="003F1188"/>
    <w:rsid w:val="003F1ADC"/>
    <w:rsid w:val="003F2C63"/>
    <w:rsid w:val="004056A2"/>
    <w:rsid w:val="00406153"/>
    <w:rsid w:val="004078C4"/>
    <w:rsid w:val="004159AE"/>
    <w:rsid w:val="004167CA"/>
    <w:rsid w:val="00417086"/>
    <w:rsid w:val="00423277"/>
    <w:rsid w:val="00423700"/>
    <w:rsid w:val="0042772C"/>
    <w:rsid w:val="00445100"/>
    <w:rsid w:val="00450B9F"/>
    <w:rsid w:val="00456590"/>
    <w:rsid w:val="004615BC"/>
    <w:rsid w:val="00470675"/>
    <w:rsid w:val="00471F77"/>
    <w:rsid w:val="00472F77"/>
    <w:rsid w:val="00477A54"/>
    <w:rsid w:val="00484F1A"/>
    <w:rsid w:val="0049068A"/>
    <w:rsid w:val="004949A9"/>
    <w:rsid w:val="004A3BD3"/>
    <w:rsid w:val="004A4AFF"/>
    <w:rsid w:val="004A517E"/>
    <w:rsid w:val="004A6C13"/>
    <w:rsid w:val="004A72F9"/>
    <w:rsid w:val="004C247F"/>
    <w:rsid w:val="004C2FB4"/>
    <w:rsid w:val="004C7E53"/>
    <w:rsid w:val="004F1AAB"/>
    <w:rsid w:val="00506321"/>
    <w:rsid w:val="005271E8"/>
    <w:rsid w:val="005306AB"/>
    <w:rsid w:val="005436FF"/>
    <w:rsid w:val="00562C46"/>
    <w:rsid w:val="005631A7"/>
    <w:rsid w:val="0056333F"/>
    <w:rsid w:val="005714E6"/>
    <w:rsid w:val="00571CD2"/>
    <w:rsid w:val="0057273A"/>
    <w:rsid w:val="005753F3"/>
    <w:rsid w:val="00576CA0"/>
    <w:rsid w:val="005868D8"/>
    <w:rsid w:val="00590746"/>
    <w:rsid w:val="00593972"/>
    <w:rsid w:val="00594DF1"/>
    <w:rsid w:val="005A2A43"/>
    <w:rsid w:val="005A65FC"/>
    <w:rsid w:val="005B1720"/>
    <w:rsid w:val="005B58DD"/>
    <w:rsid w:val="005C563C"/>
    <w:rsid w:val="005C7F02"/>
    <w:rsid w:val="005D3C08"/>
    <w:rsid w:val="005E3E8E"/>
    <w:rsid w:val="005E4B7E"/>
    <w:rsid w:val="005F03DF"/>
    <w:rsid w:val="006067FD"/>
    <w:rsid w:val="00611579"/>
    <w:rsid w:val="00616D38"/>
    <w:rsid w:val="00623981"/>
    <w:rsid w:val="00630D2C"/>
    <w:rsid w:val="00637D99"/>
    <w:rsid w:val="006474FE"/>
    <w:rsid w:val="00655D86"/>
    <w:rsid w:val="0065691E"/>
    <w:rsid w:val="00663F03"/>
    <w:rsid w:val="0067306A"/>
    <w:rsid w:val="0067631E"/>
    <w:rsid w:val="00676DF2"/>
    <w:rsid w:val="006815B0"/>
    <w:rsid w:val="00686FF6"/>
    <w:rsid w:val="0069034F"/>
    <w:rsid w:val="0069735B"/>
    <w:rsid w:val="006A43EC"/>
    <w:rsid w:val="006A72F9"/>
    <w:rsid w:val="006B1F0F"/>
    <w:rsid w:val="006B6679"/>
    <w:rsid w:val="006B7789"/>
    <w:rsid w:val="006D162B"/>
    <w:rsid w:val="006E6BA6"/>
    <w:rsid w:val="007037F2"/>
    <w:rsid w:val="00704BB6"/>
    <w:rsid w:val="00706E18"/>
    <w:rsid w:val="00723035"/>
    <w:rsid w:val="00724864"/>
    <w:rsid w:val="00725981"/>
    <w:rsid w:val="007265D8"/>
    <w:rsid w:val="00727D18"/>
    <w:rsid w:val="0073522F"/>
    <w:rsid w:val="007365C3"/>
    <w:rsid w:val="0074391A"/>
    <w:rsid w:val="007439D3"/>
    <w:rsid w:val="007474AC"/>
    <w:rsid w:val="00750D2B"/>
    <w:rsid w:val="00753105"/>
    <w:rsid w:val="00763A28"/>
    <w:rsid w:val="00770A8C"/>
    <w:rsid w:val="00774A6F"/>
    <w:rsid w:val="00784058"/>
    <w:rsid w:val="007975D6"/>
    <w:rsid w:val="007A3111"/>
    <w:rsid w:val="007A3374"/>
    <w:rsid w:val="007B2F5D"/>
    <w:rsid w:val="007B3937"/>
    <w:rsid w:val="007B6CE7"/>
    <w:rsid w:val="007C0CCF"/>
    <w:rsid w:val="007C171D"/>
    <w:rsid w:val="007D4DEC"/>
    <w:rsid w:val="007D5340"/>
    <w:rsid w:val="007D5B32"/>
    <w:rsid w:val="007D63F9"/>
    <w:rsid w:val="007D7012"/>
    <w:rsid w:val="007D79C4"/>
    <w:rsid w:val="007F1A50"/>
    <w:rsid w:val="00800023"/>
    <w:rsid w:val="008053D7"/>
    <w:rsid w:val="00820781"/>
    <w:rsid w:val="00825BC8"/>
    <w:rsid w:val="008375B3"/>
    <w:rsid w:val="00840177"/>
    <w:rsid w:val="00855EF1"/>
    <w:rsid w:val="00857728"/>
    <w:rsid w:val="00862C2A"/>
    <w:rsid w:val="008703D7"/>
    <w:rsid w:val="008802D1"/>
    <w:rsid w:val="008818E7"/>
    <w:rsid w:val="00882002"/>
    <w:rsid w:val="0089628D"/>
    <w:rsid w:val="008B187D"/>
    <w:rsid w:val="008C713A"/>
    <w:rsid w:val="008F44E8"/>
    <w:rsid w:val="009032BB"/>
    <w:rsid w:val="00906C19"/>
    <w:rsid w:val="0092422E"/>
    <w:rsid w:val="009310A7"/>
    <w:rsid w:val="0093170C"/>
    <w:rsid w:val="00941D09"/>
    <w:rsid w:val="00945EE7"/>
    <w:rsid w:val="00945F92"/>
    <w:rsid w:val="009475F0"/>
    <w:rsid w:val="0095594B"/>
    <w:rsid w:val="00972F04"/>
    <w:rsid w:val="00975C6D"/>
    <w:rsid w:val="00980175"/>
    <w:rsid w:val="00986133"/>
    <w:rsid w:val="00994E51"/>
    <w:rsid w:val="0099569A"/>
    <w:rsid w:val="00997A6B"/>
    <w:rsid w:val="009A7EEA"/>
    <w:rsid w:val="009B734D"/>
    <w:rsid w:val="009C471E"/>
    <w:rsid w:val="009D20E1"/>
    <w:rsid w:val="009D3781"/>
    <w:rsid w:val="009D395E"/>
    <w:rsid w:val="009D75C1"/>
    <w:rsid w:val="009E2D31"/>
    <w:rsid w:val="009E5C95"/>
    <w:rsid w:val="00A00901"/>
    <w:rsid w:val="00A02F53"/>
    <w:rsid w:val="00A20C80"/>
    <w:rsid w:val="00A4015B"/>
    <w:rsid w:val="00A409F9"/>
    <w:rsid w:val="00A45946"/>
    <w:rsid w:val="00A516E9"/>
    <w:rsid w:val="00A543AE"/>
    <w:rsid w:val="00A568AD"/>
    <w:rsid w:val="00A615C8"/>
    <w:rsid w:val="00A62920"/>
    <w:rsid w:val="00A62CBB"/>
    <w:rsid w:val="00A70FEE"/>
    <w:rsid w:val="00A75C19"/>
    <w:rsid w:val="00A9081C"/>
    <w:rsid w:val="00A92B6A"/>
    <w:rsid w:val="00A948DD"/>
    <w:rsid w:val="00A95031"/>
    <w:rsid w:val="00A95BBC"/>
    <w:rsid w:val="00AA0128"/>
    <w:rsid w:val="00AA179B"/>
    <w:rsid w:val="00AA3698"/>
    <w:rsid w:val="00AA37F9"/>
    <w:rsid w:val="00AA6CB2"/>
    <w:rsid w:val="00AB1D33"/>
    <w:rsid w:val="00AB313A"/>
    <w:rsid w:val="00AB59E0"/>
    <w:rsid w:val="00AC4DDC"/>
    <w:rsid w:val="00AD4C84"/>
    <w:rsid w:val="00AD59DF"/>
    <w:rsid w:val="00AD5E54"/>
    <w:rsid w:val="00AD5EE7"/>
    <w:rsid w:val="00AE1B44"/>
    <w:rsid w:val="00B0160C"/>
    <w:rsid w:val="00B020A7"/>
    <w:rsid w:val="00B12C7E"/>
    <w:rsid w:val="00B22BB4"/>
    <w:rsid w:val="00B30548"/>
    <w:rsid w:val="00B3370D"/>
    <w:rsid w:val="00B33FC4"/>
    <w:rsid w:val="00B36B6B"/>
    <w:rsid w:val="00B5300A"/>
    <w:rsid w:val="00B545C4"/>
    <w:rsid w:val="00B604B7"/>
    <w:rsid w:val="00B81FF1"/>
    <w:rsid w:val="00B9222C"/>
    <w:rsid w:val="00BA35B7"/>
    <w:rsid w:val="00BA6FFA"/>
    <w:rsid w:val="00BA764E"/>
    <w:rsid w:val="00BB082C"/>
    <w:rsid w:val="00BB6B92"/>
    <w:rsid w:val="00BC2B1E"/>
    <w:rsid w:val="00BC7FA3"/>
    <w:rsid w:val="00BE004B"/>
    <w:rsid w:val="00BE6D4F"/>
    <w:rsid w:val="00BF0481"/>
    <w:rsid w:val="00BF402F"/>
    <w:rsid w:val="00C00892"/>
    <w:rsid w:val="00C04197"/>
    <w:rsid w:val="00C06967"/>
    <w:rsid w:val="00C07ED3"/>
    <w:rsid w:val="00C14B50"/>
    <w:rsid w:val="00C14D45"/>
    <w:rsid w:val="00C14FBA"/>
    <w:rsid w:val="00C21260"/>
    <w:rsid w:val="00C31EFB"/>
    <w:rsid w:val="00C32C99"/>
    <w:rsid w:val="00C362DE"/>
    <w:rsid w:val="00C42745"/>
    <w:rsid w:val="00C460CB"/>
    <w:rsid w:val="00C525FC"/>
    <w:rsid w:val="00C56E10"/>
    <w:rsid w:val="00C643EF"/>
    <w:rsid w:val="00C74A88"/>
    <w:rsid w:val="00C80E4B"/>
    <w:rsid w:val="00C80E9F"/>
    <w:rsid w:val="00C825D9"/>
    <w:rsid w:val="00C8628F"/>
    <w:rsid w:val="00C916A2"/>
    <w:rsid w:val="00C92536"/>
    <w:rsid w:val="00CB4F85"/>
    <w:rsid w:val="00CB514F"/>
    <w:rsid w:val="00CD089C"/>
    <w:rsid w:val="00CD2838"/>
    <w:rsid w:val="00CD285F"/>
    <w:rsid w:val="00CF4112"/>
    <w:rsid w:val="00CF5FC9"/>
    <w:rsid w:val="00CF7C58"/>
    <w:rsid w:val="00D04A06"/>
    <w:rsid w:val="00D11097"/>
    <w:rsid w:val="00D11AB1"/>
    <w:rsid w:val="00D165CB"/>
    <w:rsid w:val="00D16DD8"/>
    <w:rsid w:val="00D2778F"/>
    <w:rsid w:val="00D344CA"/>
    <w:rsid w:val="00D350E8"/>
    <w:rsid w:val="00D35D6B"/>
    <w:rsid w:val="00D36F38"/>
    <w:rsid w:val="00D377A8"/>
    <w:rsid w:val="00D40519"/>
    <w:rsid w:val="00D62172"/>
    <w:rsid w:val="00D624FF"/>
    <w:rsid w:val="00D647EF"/>
    <w:rsid w:val="00D748D2"/>
    <w:rsid w:val="00D84C79"/>
    <w:rsid w:val="00DC6416"/>
    <w:rsid w:val="00DD028C"/>
    <w:rsid w:val="00DD1E04"/>
    <w:rsid w:val="00DD5638"/>
    <w:rsid w:val="00E1452C"/>
    <w:rsid w:val="00E14AAD"/>
    <w:rsid w:val="00E259A6"/>
    <w:rsid w:val="00E33B22"/>
    <w:rsid w:val="00E35975"/>
    <w:rsid w:val="00E43949"/>
    <w:rsid w:val="00E4638E"/>
    <w:rsid w:val="00E53430"/>
    <w:rsid w:val="00E56514"/>
    <w:rsid w:val="00E571E1"/>
    <w:rsid w:val="00E64896"/>
    <w:rsid w:val="00E676EB"/>
    <w:rsid w:val="00E73580"/>
    <w:rsid w:val="00E801CD"/>
    <w:rsid w:val="00E82DCD"/>
    <w:rsid w:val="00E84E69"/>
    <w:rsid w:val="00E90BEB"/>
    <w:rsid w:val="00EA08CF"/>
    <w:rsid w:val="00EA3F0E"/>
    <w:rsid w:val="00EA71F6"/>
    <w:rsid w:val="00EA740B"/>
    <w:rsid w:val="00EB23F7"/>
    <w:rsid w:val="00EC349D"/>
    <w:rsid w:val="00EC5515"/>
    <w:rsid w:val="00ED41C7"/>
    <w:rsid w:val="00EE4FF0"/>
    <w:rsid w:val="00EE6B20"/>
    <w:rsid w:val="00F00CC4"/>
    <w:rsid w:val="00F064DB"/>
    <w:rsid w:val="00F0714B"/>
    <w:rsid w:val="00F07837"/>
    <w:rsid w:val="00F13D9C"/>
    <w:rsid w:val="00F159DD"/>
    <w:rsid w:val="00F165EF"/>
    <w:rsid w:val="00F17B50"/>
    <w:rsid w:val="00F234F4"/>
    <w:rsid w:val="00F24A4E"/>
    <w:rsid w:val="00F304D0"/>
    <w:rsid w:val="00F52C2C"/>
    <w:rsid w:val="00F62B11"/>
    <w:rsid w:val="00F708C5"/>
    <w:rsid w:val="00F72AF3"/>
    <w:rsid w:val="00F72BF0"/>
    <w:rsid w:val="00F76EC1"/>
    <w:rsid w:val="00F77B24"/>
    <w:rsid w:val="00F85D35"/>
    <w:rsid w:val="00F872D2"/>
    <w:rsid w:val="00F95667"/>
    <w:rsid w:val="00FA0619"/>
    <w:rsid w:val="00FA11E4"/>
    <w:rsid w:val="00FA25F9"/>
    <w:rsid w:val="00FA56BA"/>
    <w:rsid w:val="00FB3A3C"/>
    <w:rsid w:val="00FD5596"/>
    <w:rsid w:val="00FD67F4"/>
    <w:rsid w:val="00FE093A"/>
    <w:rsid w:val="00FE468E"/>
    <w:rsid w:val="00FE4EDE"/>
    <w:rsid w:val="00FE7E8A"/>
    <w:rsid w:val="00FF4108"/>
    <w:rsid w:val="00FF7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68955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5D9"/>
    <w:pPr>
      <w:spacing w:after="200" w:line="276" w:lineRule="auto"/>
    </w:pPr>
    <w:rPr>
      <w:sz w:val="22"/>
      <w:szCs w:val="22"/>
    </w:rPr>
  </w:style>
  <w:style w:type="paragraph" w:styleId="Heading1">
    <w:name w:val="heading 1"/>
    <w:basedOn w:val="Normal"/>
    <w:next w:val="Normal"/>
    <w:link w:val="Heading1Char"/>
    <w:uiPriority w:val="9"/>
    <w:qFormat/>
    <w:rsid w:val="005F03DF"/>
    <w:pPr>
      <w:keepNext/>
      <w:keepLines/>
      <w:spacing w:before="480" w:after="0"/>
      <w:outlineLvl w:val="0"/>
    </w:pPr>
    <w:rPr>
      <w:rFonts w:ascii="Cambria" w:eastAsia="Times New Roman" w:hAnsi="Cambria"/>
      <w:b/>
      <w:bCs/>
      <w:color w:val="365F91"/>
      <w:sz w:val="28"/>
      <w:szCs w:val="28"/>
    </w:rPr>
  </w:style>
  <w:style w:type="paragraph" w:styleId="Heading3">
    <w:name w:val="heading 3"/>
    <w:basedOn w:val="Normal"/>
    <w:next w:val="Normal"/>
    <w:link w:val="Heading3Char"/>
    <w:uiPriority w:val="9"/>
    <w:qFormat/>
    <w:rsid w:val="00593972"/>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034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9034F"/>
    <w:rPr>
      <w:rFonts w:ascii="Tahoma" w:hAnsi="Tahoma" w:cs="Tahoma"/>
      <w:sz w:val="16"/>
      <w:szCs w:val="16"/>
    </w:rPr>
  </w:style>
  <w:style w:type="table" w:styleId="TableGrid">
    <w:name w:val="Table Grid"/>
    <w:basedOn w:val="TableNormal"/>
    <w:uiPriority w:val="59"/>
    <w:rsid w:val="00C31E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IntenseQuote1">
    <w:name w:val="Intense Quote1"/>
    <w:basedOn w:val="TableNormal"/>
    <w:uiPriority w:val="60"/>
    <w:qFormat/>
    <w:rsid w:val="00BB082C"/>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ColorfulList-Accent5">
    <w:name w:val="Colorful List Accent 5"/>
    <w:basedOn w:val="TableNormal"/>
    <w:uiPriority w:val="63"/>
    <w:rsid w:val="00BB082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Header">
    <w:name w:val="header"/>
    <w:basedOn w:val="Normal"/>
    <w:link w:val="HeaderChar"/>
    <w:uiPriority w:val="99"/>
    <w:unhideWhenUsed/>
    <w:rsid w:val="005727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273A"/>
  </w:style>
  <w:style w:type="paragraph" w:styleId="Footer">
    <w:name w:val="footer"/>
    <w:basedOn w:val="Normal"/>
    <w:link w:val="FooterChar"/>
    <w:uiPriority w:val="99"/>
    <w:unhideWhenUsed/>
    <w:rsid w:val="005727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273A"/>
  </w:style>
  <w:style w:type="character" w:customStyle="1" w:styleId="Heading1Char">
    <w:name w:val="Heading 1 Char"/>
    <w:link w:val="Heading1"/>
    <w:uiPriority w:val="9"/>
    <w:rsid w:val="005F03DF"/>
    <w:rPr>
      <w:rFonts w:ascii="Cambria" w:eastAsia="Times New Roman" w:hAnsi="Cambria" w:cs="Times New Roman"/>
      <w:b/>
      <w:bCs/>
      <w:color w:val="365F91"/>
      <w:sz w:val="28"/>
      <w:szCs w:val="28"/>
    </w:rPr>
  </w:style>
  <w:style w:type="paragraph" w:customStyle="1" w:styleId="ColorfulList-Accent11">
    <w:name w:val="Colorful List - Accent 11"/>
    <w:basedOn w:val="Normal"/>
    <w:uiPriority w:val="34"/>
    <w:qFormat/>
    <w:rsid w:val="00CF4112"/>
    <w:pPr>
      <w:ind w:left="720"/>
      <w:contextualSpacing/>
    </w:pPr>
  </w:style>
  <w:style w:type="character" w:styleId="Hyperlink">
    <w:name w:val="Hyperlink"/>
    <w:uiPriority w:val="99"/>
    <w:unhideWhenUsed/>
    <w:rsid w:val="004056A2"/>
    <w:rPr>
      <w:color w:val="0000FF"/>
      <w:u w:val="single"/>
    </w:rPr>
  </w:style>
  <w:style w:type="table" w:styleId="DarkList-Accent5">
    <w:name w:val="Dark List Accent 5"/>
    <w:basedOn w:val="TableNormal"/>
    <w:uiPriority w:val="61"/>
    <w:rsid w:val="00997A6B"/>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styleId="DocumentMap">
    <w:name w:val="Document Map"/>
    <w:basedOn w:val="Normal"/>
    <w:link w:val="DocumentMapChar"/>
    <w:uiPriority w:val="99"/>
    <w:semiHidden/>
    <w:unhideWhenUsed/>
    <w:rsid w:val="00594DF1"/>
    <w:rPr>
      <w:rFonts w:ascii="Tahoma" w:hAnsi="Tahoma" w:cs="Tahoma"/>
      <w:sz w:val="16"/>
      <w:szCs w:val="16"/>
    </w:rPr>
  </w:style>
  <w:style w:type="character" w:customStyle="1" w:styleId="DocumentMapChar">
    <w:name w:val="Document Map Char"/>
    <w:link w:val="DocumentMap"/>
    <w:uiPriority w:val="99"/>
    <w:semiHidden/>
    <w:rsid w:val="00594DF1"/>
    <w:rPr>
      <w:rFonts w:ascii="Tahoma" w:hAnsi="Tahoma" w:cs="Tahoma"/>
      <w:sz w:val="16"/>
      <w:szCs w:val="16"/>
    </w:rPr>
  </w:style>
  <w:style w:type="character" w:styleId="CommentReference">
    <w:name w:val="annotation reference"/>
    <w:semiHidden/>
    <w:rsid w:val="00DD028C"/>
    <w:rPr>
      <w:sz w:val="16"/>
      <w:szCs w:val="16"/>
    </w:rPr>
  </w:style>
  <w:style w:type="paragraph" w:styleId="CommentText">
    <w:name w:val="annotation text"/>
    <w:basedOn w:val="Normal"/>
    <w:semiHidden/>
    <w:rsid w:val="00DD028C"/>
    <w:rPr>
      <w:sz w:val="20"/>
      <w:szCs w:val="20"/>
    </w:rPr>
  </w:style>
  <w:style w:type="paragraph" w:styleId="CommentSubject">
    <w:name w:val="annotation subject"/>
    <w:basedOn w:val="CommentText"/>
    <w:next w:val="CommentText"/>
    <w:semiHidden/>
    <w:rsid w:val="00DD028C"/>
    <w:rPr>
      <w:b/>
      <w:bCs/>
    </w:rPr>
  </w:style>
  <w:style w:type="paragraph" w:customStyle="1" w:styleId="ColorfulShading-Accent11">
    <w:name w:val="Colorful Shading - Accent 11"/>
    <w:hidden/>
    <w:uiPriority w:val="99"/>
    <w:semiHidden/>
    <w:rsid w:val="00D40519"/>
    <w:rPr>
      <w:sz w:val="22"/>
      <w:szCs w:val="22"/>
    </w:rPr>
  </w:style>
  <w:style w:type="table" w:customStyle="1" w:styleId="GridTable1Light-Accent31">
    <w:name w:val="Grid Table 1 Light - Accent 31"/>
    <w:basedOn w:val="TableNormal"/>
    <w:uiPriority w:val="51"/>
    <w:rsid w:val="00157310"/>
    <w:rPr>
      <w:color w:val="2E74B5"/>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styleId="BodyText">
    <w:name w:val="Body Text"/>
    <w:basedOn w:val="Normal"/>
    <w:link w:val="BodyTextChar"/>
    <w:uiPriority w:val="1"/>
    <w:qFormat/>
    <w:rsid w:val="007D63F9"/>
    <w:pPr>
      <w:spacing w:after="0" w:line="240" w:lineRule="auto"/>
    </w:pPr>
    <w:rPr>
      <w:rFonts w:ascii="Times New Roman" w:eastAsia="Times New Roman" w:hAnsi="Times New Roman"/>
      <w:b/>
      <w:i/>
      <w:sz w:val="24"/>
      <w:szCs w:val="20"/>
    </w:rPr>
  </w:style>
  <w:style w:type="character" w:customStyle="1" w:styleId="BodyTextChar">
    <w:name w:val="Body Text Char"/>
    <w:link w:val="BodyText"/>
    <w:uiPriority w:val="1"/>
    <w:rsid w:val="007D63F9"/>
    <w:rPr>
      <w:rFonts w:ascii="Times New Roman" w:eastAsia="Times New Roman" w:hAnsi="Times New Roman"/>
      <w:b/>
      <w:i/>
      <w:sz w:val="24"/>
    </w:rPr>
  </w:style>
  <w:style w:type="paragraph" w:customStyle="1" w:styleId="TableParagraph">
    <w:name w:val="Table Paragraph"/>
    <w:basedOn w:val="Normal"/>
    <w:uiPriority w:val="1"/>
    <w:qFormat/>
    <w:rsid w:val="00750D2B"/>
    <w:pPr>
      <w:widowControl w:val="0"/>
      <w:spacing w:after="0" w:line="240" w:lineRule="auto"/>
      <w:ind w:left="103"/>
    </w:pPr>
    <w:rPr>
      <w:rFonts w:cs="Calibri"/>
    </w:rPr>
  </w:style>
  <w:style w:type="character" w:styleId="FollowedHyperlink">
    <w:name w:val="FollowedHyperlink"/>
    <w:uiPriority w:val="99"/>
    <w:semiHidden/>
    <w:unhideWhenUsed/>
    <w:rsid w:val="00855EF1"/>
    <w:rPr>
      <w:color w:val="954F72"/>
      <w:u w:val="single"/>
    </w:rPr>
  </w:style>
  <w:style w:type="character" w:customStyle="1" w:styleId="Heading3Char">
    <w:name w:val="Heading 3 Char"/>
    <w:link w:val="Heading3"/>
    <w:uiPriority w:val="9"/>
    <w:semiHidden/>
    <w:rsid w:val="00593972"/>
    <w:rPr>
      <w:rFonts w:ascii="Calibri Light" w:eastAsia="Times New Roman" w:hAnsi="Calibri Light" w:cs="Times New Roman"/>
      <w:b/>
      <w:bCs/>
      <w:sz w:val="26"/>
      <w:szCs w:val="26"/>
    </w:rPr>
  </w:style>
  <w:style w:type="paragraph" w:styleId="ListParagraph">
    <w:name w:val="List Paragraph"/>
    <w:basedOn w:val="Normal"/>
    <w:uiPriority w:val="34"/>
    <w:qFormat/>
    <w:rsid w:val="00327867"/>
    <w:pPr>
      <w:spacing w:after="0" w:line="240" w:lineRule="auto"/>
      <w:ind w:left="720"/>
      <w:contextualSpacing/>
    </w:pPr>
    <w:rPr>
      <w:rFonts w:asciiTheme="minorHAnsi" w:eastAsiaTheme="minorEastAsia" w:hAnsiTheme="minorHAnsi" w:cstheme="minorBidi"/>
      <w:sz w:val="24"/>
      <w:szCs w:val="24"/>
    </w:rPr>
  </w:style>
  <w:style w:type="paragraph" w:styleId="NormalWeb">
    <w:name w:val="Normal (Web)"/>
    <w:basedOn w:val="Normal"/>
    <w:uiPriority w:val="99"/>
    <w:unhideWhenUsed/>
    <w:rsid w:val="00B9222C"/>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878274">
      <w:bodyDiv w:val="1"/>
      <w:marLeft w:val="0"/>
      <w:marRight w:val="0"/>
      <w:marTop w:val="0"/>
      <w:marBottom w:val="0"/>
      <w:divBdr>
        <w:top w:val="none" w:sz="0" w:space="0" w:color="auto"/>
        <w:left w:val="none" w:sz="0" w:space="0" w:color="auto"/>
        <w:bottom w:val="none" w:sz="0" w:space="0" w:color="auto"/>
        <w:right w:val="none" w:sz="0" w:space="0" w:color="auto"/>
      </w:divBdr>
    </w:div>
    <w:div w:id="670333024">
      <w:bodyDiv w:val="1"/>
      <w:marLeft w:val="0"/>
      <w:marRight w:val="0"/>
      <w:marTop w:val="0"/>
      <w:marBottom w:val="0"/>
      <w:divBdr>
        <w:top w:val="none" w:sz="0" w:space="0" w:color="auto"/>
        <w:left w:val="none" w:sz="0" w:space="0" w:color="auto"/>
        <w:bottom w:val="none" w:sz="0" w:space="0" w:color="auto"/>
        <w:right w:val="none" w:sz="0" w:space="0" w:color="auto"/>
      </w:divBdr>
      <w:divsChild>
        <w:div w:id="417871346">
          <w:marLeft w:val="0"/>
          <w:marRight w:val="0"/>
          <w:marTop w:val="0"/>
          <w:marBottom w:val="0"/>
          <w:divBdr>
            <w:top w:val="none" w:sz="0" w:space="0" w:color="auto"/>
            <w:left w:val="none" w:sz="0" w:space="0" w:color="auto"/>
            <w:bottom w:val="none" w:sz="0" w:space="0" w:color="auto"/>
            <w:right w:val="none" w:sz="0" w:space="0" w:color="auto"/>
          </w:divBdr>
          <w:divsChild>
            <w:div w:id="483860359">
              <w:marLeft w:val="0"/>
              <w:marRight w:val="0"/>
              <w:marTop w:val="0"/>
              <w:marBottom w:val="0"/>
              <w:divBdr>
                <w:top w:val="none" w:sz="0" w:space="0" w:color="auto"/>
                <w:left w:val="none" w:sz="0" w:space="0" w:color="auto"/>
                <w:bottom w:val="none" w:sz="0" w:space="0" w:color="auto"/>
                <w:right w:val="none" w:sz="0" w:space="0" w:color="auto"/>
              </w:divBdr>
              <w:divsChild>
                <w:div w:id="679116169">
                  <w:marLeft w:val="0"/>
                  <w:marRight w:val="0"/>
                  <w:marTop w:val="0"/>
                  <w:marBottom w:val="0"/>
                  <w:divBdr>
                    <w:top w:val="none" w:sz="0" w:space="0" w:color="auto"/>
                    <w:left w:val="none" w:sz="0" w:space="0" w:color="auto"/>
                    <w:bottom w:val="none" w:sz="0" w:space="0" w:color="auto"/>
                    <w:right w:val="none" w:sz="0" w:space="0" w:color="auto"/>
                  </w:divBdr>
                  <w:divsChild>
                    <w:div w:id="25922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528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nsvrc.org/publications/nsvrc-publications-guides/advocates-working-parents-children-who-have-been-sexually-assaulted" TargetMode="External"/><Relationship Id="rId21" Type="http://schemas.openxmlformats.org/officeDocument/2006/relationships/hyperlink" Target="http://www.nctsn.org/trauma-types/sexual-abuse" TargetMode="External"/><Relationship Id="rId22" Type="http://schemas.openxmlformats.org/officeDocument/2006/relationships/hyperlink" Target="http://calio.org/images/VA-bib.pdf" TargetMode="External"/><Relationship Id="rId23" Type="http://schemas.openxmlformats.org/officeDocument/2006/relationships/hyperlink" Target="http://childadvocacyms.org/images/flipbook_reduced.pdf" TargetMode="External"/><Relationship Id="rId24" Type="http://schemas.openxmlformats.org/officeDocument/2006/relationships/image" Target="media/image1.png"/><Relationship Id="rId25" Type="http://schemas.openxmlformats.org/officeDocument/2006/relationships/image" Target="media/image2.png"/><Relationship Id="rId26" Type="http://schemas.openxmlformats.org/officeDocument/2006/relationships/image" Target="media/image3.png"/><Relationship Id="rId27" Type="http://schemas.openxmlformats.org/officeDocument/2006/relationships/hyperlink" Target="http://www.mrcac.org" TargetMode="External"/><Relationship Id="rId28" Type="http://schemas.openxmlformats.org/officeDocument/2006/relationships/hyperlink" Target="http://www.nrcac.org" TargetMode="External"/><Relationship Id="rId29" Type="http://schemas.openxmlformats.org/officeDocument/2006/relationships/hyperlink" Target="http://www.nationalcac.org/southern-regional-child-advocacy-center/about-srcac.htm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westernregionalcac.org" TargetMode="External"/><Relationship Id="rId31" Type="http://schemas.openxmlformats.org/officeDocument/2006/relationships/hyperlink" Target="http://www.nca-online.org/" TargetMode="External"/><Relationship Id="rId32" Type="http://schemas.openxmlformats.org/officeDocument/2006/relationships/hyperlink" Target="http://www.nca-online.org/" TargetMode="External"/><Relationship Id="rId9" Type="http://schemas.openxmlformats.org/officeDocument/2006/relationships/hyperlink" Target="http://www.firstwitness.org/childadvocacytraining/"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nationalchildrensalliance.org/sites/default/files/downloads/NCA2017-StandardsIntoPractice-web.pdf" TargetMode="External"/><Relationship Id="rId33" Type="http://schemas.openxmlformats.org/officeDocument/2006/relationships/hyperlink" Target="mailto:jdunn@nca-online.org" TargetMode="External"/><Relationship Id="rId34" Type="http://schemas.openxmlformats.org/officeDocument/2006/relationships/hyperlink" Target="mailto:amackenzie@nca-online.org" TargetMode="External"/><Relationship Id="rId35" Type="http://schemas.openxmlformats.org/officeDocument/2006/relationships/header" Target="header1.xml"/><Relationship Id="rId36" Type="http://schemas.openxmlformats.org/officeDocument/2006/relationships/header" Target="header2.xml"/><Relationship Id="rId10" Type="http://schemas.openxmlformats.org/officeDocument/2006/relationships/hyperlink" Target="http://www.nationalcac.org/victim-advocacy-training/" TargetMode="External"/><Relationship Id="rId11" Type="http://schemas.openxmlformats.org/officeDocument/2006/relationships/hyperlink" Target="https://www.ovcttac.gov/views/TrainingMaterials/dspOnline_VATOnline.cfm" TargetMode="External"/><Relationship Id="rId12" Type="http://schemas.openxmlformats.org/officeDocument/2006/relationships/hyperlink" Target="http://www.trynova.org/help-crime-victim/nalc/nvaa/" TargetMode="External"/><Relationship Id="rId13" Type="http://schemas.openxmlformats.org/officeDocument/2006/relationships/hyperlink" Target="http://www.nationalcac.org/online-training-catalog/" TargetMode="External"/><Relationship Id="rId14" Type="http://schemas.openxmlformats.org/officeDocument/2006/relationships/hyperlink" Target="http://cv.musc.edu/" TargetMode="External"/><Relationship Id="rId15" Type="http://schemas.openxmlformats.org/officeDocument/2006/relationships/hyperlink" Target="http://www.mrcac.org/edunet-2-0-webinars/" TargetMode="External"/><Relationship Id="rId16" Type="http://schemas.openxmlformats.org/officeDocument/2006/relationships/hyperlink" Target="http://www.nationalcac.org/online-training-catalog/" TargetMode="External"/><Relationship Id="rId17" Type="http://schemas.openxmlformats.org/officeDocument/2006/relationships/hyperlink" Target="https://www.ovcttac.gov/views/TrainingMaterials/dspOnline_VATOnline.cfm" TargetMode="External"/><Relationship Id="rId18" Type="http://schemas.openxmlformats.org/officeDocument/2006/relationships/hyperlink" Target="https://www.victimlaw.org/" TargetMode="External"/><Relationship Id="rId19" Type="http://schemas.openxmlformats.org/officeDocument/2006/relationships/hyperlink" Target="http://www.americanbar.org/content/dam/aba/uncategorized/cdsv-related/Advocate_Confidentiality_Chart_2_2014.authcheckdam.pdf" TargetMode="External"/><Relationship Id="rId37" Type="http://schemas.openxmlformats.org/officeDocument/2006/relationships/footer" Target="footer1.xml"/><Relationship Id="rId38" Type="http://schemas.openxmlformats.org/officeDocument/2006/relationships/footer" Target="footer2.xml"/><Relationship Id="rId39" Type="http://schemas.openxmlformats.org/officeDocument/2006/relationships/header" Target="header3.xml"/><Relationship Id="rId40" Type="http://schemas.openxmlformats.org/officeDocument/2006/relationships/footer" Target="footer3.xml"/><Relationship Id="rId41" Type="http://schemas.openxmlformats.org/officeDocument/2006/relationships/fontTable" Target="fontTable.xml"/><Relationship Id="rId4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C79FBC-B5BF-ED4E-A984-487091C6A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3868</Words>
  <Characters>22048</Characters>
  <Application>Microsoft Macintosh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Cultural Competency Plan Template</vt:lpstr>
    </vt:vector>
  </TitlesOfParts>
  <Company>Children's Hospitals and Clinics of MN</Company>
  <LinksUpToDate>false</LinksUpToDate>
  <CharactersWithSpaces>25865</CharactersWithSpaces>
  <SharedDoc>false</SharedDoc>
  <HLinks>
    <vt:vector size="138" baseType="variant">
      <vt:variant>
        <vt:i4>3670048</vt:i4>
      </vt:variant>
      <vt:variant>
        <vt:i4>66</vt:i4>
      </vt:variant>
      <vt:variant>
        <vt:i4>0</vt:i4>
      </vt:variant>
      <vt:variant>
        <vt:i4>5</vt:i4>
      </vt:variant>
      <vt:variant>
        <vt:lpwstr>http://www.westernregionalcac.org/</vt:lpwstr>
      </vt:variant>
      <vt:variant>
        <vt:lpwstr/>
      </vt:variant>
      <vt:variant>
        <vt:i4>6094877</vt:i4>
      </vt:variant>
      <vt:variant>
        <vt:i4>63</vt:i4>
      </vt:variant>
      <vt:variant>
        <vt:i4>0</vt:i4>
      </vt:variant>
      <vt:variant>
        <vt:i4>5</vt:i4>
      </vt:variant>
      <vt:variant>
        <vt:lpwstr>tel:719-884-0378</vt:lpwstr>
      </vt:variant>
      <vt:variant>
        <vt:lpwstr/>
      </vt:variant>
      <vt:variant>
        <vt:i4>3342348</vt:i4>
      </vt:variant>
      <vt:variant>
        <vt:i4>60</vt:i4>
      </vt:variant>
      <vt:variant>
        <vt:i4>0</vt:i4>
      </vt:variant>
      <vt:variant>
        <vt:i4>5</vt:i4>
      </vt:variant>
      <vt:variant>
        <vt:lpwstr>http://www.nationalcac.org/southern-regional-child-advocacy-center/about-srcac.html</vt:lpwstr>
      </vt:variant>
      <vt:variant>
        <vt:lpwstr/>
      </vt:variant>
      <vt:variant>
        <vt:i4>5046320</vt:i4>
      </vt:variant>
      <vt:variant>
        <vt:i4>57</vt:i4>
      </vt:variant>
      <vt:variant>
        <vt:i4>0</vt:i4>
      </vt:variant>
      <vt:variant>
        <vt:i4>5</vt:i4>
      </vt:variant>
      <vt:variant>
        <vt:lpwstr>http://www.nrcac.org/</vt:lpwstr>
      </vt:variant>
      <vt:variant>
        <vt:lpwstr/>
      </vt:variant>
      <vt:variant>
        <vt:i4>7733363</vt:i4>
      </vt:variant>
      <vt:variant>
        <vt:i4>54</vt:i4>
      </vt:variant>
      <vt:variant>
        <vt:i4>0</vt:i4>
      </vt:variant>
      <vt:variant>
        <vt:i4>5</vt:i4>
      </vt:variant>
      <vt:variant>
        <vt:lpwstr>http://calio.org/images/VA-bib.pdf</vt:lpwstr>
      </vt:variant>
      <vt:variant>
        <vt:lpwstr/>
      </vt:variant>
      <vt:variant>
        <vt:i4>3932276</vt:i4>
      </vt:variant>
      <vt:variant>
        <vt:i4>51</vt:i4>
      </vt:variant>
      <vt:variant>
        <vt:i4>0</vt:i4>
      </vt:variant>
      <vt:variant>
        <vt:i4>5</vt:i4>
      </vt:variant>
      <vt:variant>
        <vt:lpwstr>http://www.nctsn.org/trauma-types/sexual-abuse</vt:lpwstr>
      </vt:variant>
      <vt:variant>
        <vt:lpwstr/>
      </vt:variant>
      <vt:variant>
        <vt:i4>2097217</vt:i4>
      </vt:variant>
      <vt:variant>
        <vt:i4>48</vt:i4>
      </vt:variant>
      <vt:variant>
        <vt:i4>0</vt:i4>
      </vt:variant>
      <vt:variant>
        <vt:i4>5</vt:i4>
      </vt:variant>
      <vt:variant>
        <vt:lpwstr>http://www.nsvrc.org/publications/nsvrc-publications-guides/advocates-working-parents-children-who-have-been-sexually-assaulted</vt:lpwstr>
      </vt:variant>
      <vt:variant>
        <vt:lpwstr/>
      </vt:variant>
      <vt:variant>
        <vt:i4>5963788</vt:i4>
      </vt:variant>
      <vt:variant>
        <vt:i4>45</vt:i4>
      </vt:variant>
      <vt:variant>
        <vt:i4>0</vt:i4>
      </vt:variant>
      <vt:variant>
        <vt:i4>5</vt:i4>
      </vt:variant>
      <vt:variant>
        <vt:lpwstr>http://www.americanbar.org/content/dam/aba/uncategorized/cdsv-related/Advocate_Confidentiality_Chart_2_2014.authcheckdam.pdf</vt:lpwstr>
      </vt:variant>
      <vt:variant>
        <vt:lpwstr/>
      </vt:variant>
      <vt:variant>
        <vt:i4>2752559</vt:i4>
      </vt:variant>
      <vt:variant>
        <vt:i4>42</vt:i4>
      </vt:variant>
      <vt:variant>
        <vt:i4>0</vt:i4>
      </vt:variant>
      <vt:variant>
        <vt:i4>5</vt:i4>
      </vt:variant>
      <vt:variant>
        <vt:lpwstr>https://www.victimlaw.org/</vt:lpwstr>
      </vt:variant>
      <vt:variant>
        <vt:lpwstr/>
      </vt:variant>
      <vt:variant>
        <vt:i4>7864421</vt:i4>
      </vt:variant>
      <vt:variant>
        <vt:i4>39</vt:i4>
      </vt:variant>
      <vt:variant>
        <vt:i4>0</vt:i4>
      </vt:variant>
      <vt:variant>
        <vt:i4>5</vt:i4>
      </vt:variant>
      <vt:variant>
        <vt:lpwstr>http://www.nationalcac.org/events/online-training-courses.html</vt:lpwstr>
      </vt:variant>
      <vt:variant>
        <vt:lpwstr/>
      </vt:variant>
      <vt:variant>
        <vt:i4>7602301</vt:i4>
      </vt:variant>
      <vt:variant>
        <vt:i4>36</vt:i4>
      </vt:variant>
      <vt:variant>
        <vt:i4>0</vt:i4>
      </vt:variant>
      <vt:variant>
        <vt:i4>5</vt:i4>
      </vt:variant>
      <vt:variant>
        <vt:lpwstr>https://coursecatalogmidwestregionalcac.desire2learn.com3/</vt:lpwstr>
      </vt:variant>
      <vt:variant>
        <vt:lpwstr/>
      </vt:variant>
      <vt:variant>
        <vt:i4>6291460</vt:i4>
      </vt:variant>
      <vt:variant>
        <vt:i4>33</vt:i4>
      </vt:variant>
      <vt:variant>
        <vt:i4>0</vt:i4>
      </vt:variant>
      <vt:variant>
        <vt:i4>5</vt:i4>
      </vt:variant>
      <vt:variant>
        <vt:lpwstr>http://cv.musc.edu/</vt:lpwstr>
      </vt:variant>
      <vt:variant>
        <vt:lpwstr/>
      </vt:variant>
      <vt:variant>
        <vt:i4>6815782</vt:i4>
      </vt:variant>
      <vt:variant>
        <vt:i4>30</vt:i4>
      </vt:variant>
      <vt:variant>
        <vt:i4>0</vt:i4>
      </vt:variant>
      <vt:variant>
        <vt:i4>5</vt:i4>
      </vt:variant>
      <vt:variant>
        <vt:lpwstr>http://www.nationalcac.org/online-training/webinars-main-page.html</vt:lpwstr>
      </vt:variant>
      <vt:variant>
        <vt:lpwstr/>
      </vt:variant>
      <vt:variant>
        <vt:i4>6815782</vt:i4>
      </vt:variant>
      <vt:variant>
        <vt:i4>27</vt:i4>
      </vt:variant>
      <vt:variant>
        <vt:i4>0</vt:i4>
      </vt:variant>
      <vt:variant>
        <vt:i4>5</vt:i4>
      </vt:variant>
      <vt:variant>
        <vt:lpwstr>http://www.nationalcac.org/online-training/webinars-main-page.html</vt:lpwstr>
      </vt:variant>
      <vt:variant>
        <vt:lpwstr/>
      </vt:variant>
      <vt:variant>
        <vt:i4>524394</vt:i4>
      </vt:variant>
      <vt:variant>
        <vt:i4>24</vt:i4>
      </vt:variant>
      <vt:variant>
        <vt:i4>0</vt:i4>
      </vt:variant>
      <vt:variant>
        <vt:i4>5</vt:i4>
      </vt:variant>
      <vt:variant>
        <vt:lpwstr>http://www.mrcac.org/edunet-2-0-webinars/</vt:lpwstr>
      </vt:variant>
      <vt:variant>
        <vt:lpwstr/>
      </vt:variant>
      <vt:variant>
        <vt:i4>5046391</vt:i4>
      </vt:variant>
      <vt:variant>
        <vt:i4>21</vt:i4>
      </vt:variant>
      <vt:variant>
        <vt:i4>0</vt:i4>
      </vt:variant>
      <vt:variant>
        <vt:i4>5</vt:i4>
      </vt:variant>
      <vt:variant>
        <vt:lpwstr>https://coursecatalogmidwestregionalcac.desire2learn.com/course/128/accreditation-bootcamp---2017-edition</vt:lpwstr>
      </vt:variant>
      <vt:variant>
        <vt:lpwstr/>
      </vt:variant>
      <vt:variant>
        <vt:i4>5046391</vt:i4>
      </vt:variant>
      <vt:variant>
        <vt:i4>18</vt:i4>
      </vt:variant>
      <vt:variant>
        <vt:i4>0</vt:i4>
      </vt:variant>
      <vt:variant>
        <vt:i4>5</vt:i4>
      </vt:variant>
      <vt:variant>
        <vt:lpwstr>https://coursecatalogmidwestregionalcac.desire2learn.com/course/128/accreditation-bootcamp---2017-edition</vt:lpwstr>
      </vt:variant>
      <vt:variant>
        <vt:lpwstr/>
      </vt:variant>
      <vt:variant>
        <vt:i4>5046391</vt:i4>
      </vt:variant>
      <vt:variant>
        <vt:i4>15</vt:i4>
      </vt:variant>
      <vt:variant>
        <vt:i4>0</vt:i4>
      </vt:variant>
      <vt:variant>
        <vt:i4>5</vt:i4>
      </vt:variant>
      <vt:variant>
        <vt:lpwstr>https://coursecatalogmidwestregionalcac.desire2learn.com/course/128/accreditation-bootcamp---2017-edition</vt:lpwstr>
      </vt:variant>
      <vt:variant>
        <vt:lpwstr/>
      </vt:variant>
      <vt:variant>
        <vt:i4>7405634</vt:i4>
      </vt:variant>
      <vt:variant>
        <vt:i4>12</vt:i4>
      </vt:variant>
      <vt:variant>
        <vt:i4>0</vt:i4>
      </vt:variant>
      <vt:variant>
        <vt:i4>5</vt:i4>
      </vt:variant>
      <vt:variant>
        <vt:lpwstr>http://www.trynova.org/help-crime-victim/nalc/nvaa/</vt:lpwstr>
      </vt:variant>
      <vt:variant>
        <vt:lpwstr/>
      </vt:variant>
      <vt:variant>
        <vt:i4>4849758</vt:i4>
      </vt:variant>
      <vt:variant>
        <vt:i4>9</vt:i4>
      </vt:variant>
      <vt:variant>
        <vt:i4>0</vt:i4>
      </vt:variant>
      <vt:variant>
        <vt:i4>5</vt:i4>
      </vt:variant>
      <vt:variant>
        <vt:lpwstr>https://www.ovcttac.gov/views/TrainingMaterials/dspOnline_VATOnline.cfm</vt:lpwstr>
      </vt:variant>
      <vt:variant>
        <vt:lpwstr/>
      </vt:variant>
      <vt:variant>
        <vt:i4>4849758</vt:i4>
      </vt:variant>
      <vt:variant>
        <vt:i4>6</vt:i4>
      </vt:variant>
      <vt:variant>
        <vt:i4>0</vt:i4>
      </vt:variant>
      <vt:variant>
        <vt:i4>5</vt:i4>
      </vt:variant>
      <vt:variant>
        <vt:lpwstr>https://www.ovcttac.gov/views/TrainingMaterials/dspOnline_VATOnline.cfm</vt:lpwstr>
      </vt:variant>
      <vt:variant>
        <vt:lpwstr/>
      </vt:variant>
      <vt:variant>
        <vt:i4>4915248</vt:i4>
      </vt:variant>
      <vt:variant>
        <vt:i4>3</vt:i4>
      </vt:variant>
      <vt:variant>
        <vt:i4>0</vt:i4>
      </vt:variant>
      <vt:variant>
        <vt:i4>5</vt:i4>
      </vt:variant>
      <vt:variant>
        <vt:lpwstr>http://www.nationalcac.org/ncac-training/va-training.html</vt:lpwstr>
      </vt:variant>
      <vt:variant>
        <vt:lpwstr/>
      </vt:variant>
      <vt:variant>
        <vt:i4>6619199</vt:i4>
      </vt:variant>
      <vt:variant>
        <vt:i4>0</vt:i4>
      </vt:variant>
      <vt:variant>
        <vt:i4>0</vt:i4>
      </vt:variant>
      <vt:variant>
        <vt:i4>5</vt:i4>
      </vt:variant>
      <vt:variant>
        <vt:lpwstr>http://www.firstwitness.org/childadvocacytraining/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Competency Plan Template</dc:title>
  <dc:creator>Jillian</dc:creator>
  <cp:lastModifiedBy>Michele Mullen</cp:lastModifiedBy>
  <cp:revision>2</cp:revision>
  <cp:lastPrinted>2017-02-01T16:47:00Z</cp:lastPrinted>
  <dcterms:created xsi:type="dcterms:W3CDTF">2017-05-03T15:12:00Z</dcterms:created>
  <dcterms:modified xsi:type="dcterms:W3CDTF">2017-05-03T15:12:00Z</dcterms:modified>
</cp:coreProperties>
</file>